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BACAC" w14:textId="4F49AD41" w:rsidR="00B56E39" w:rsidRDefault="00E52C6C" w:rsidP="002C4E6C">
      <w:pPr>
        <w:pStyle w:val="Heading1"/>
        <w:spacing w:before="7800" w:line="240" w:lineRule="auto"/>
      </w:pPr>
      <w:r>
        <w:t>Memorial Plaques</w:t>
      </w:r>
    </w:p>
    <w:p w14:paraId="2C89830E" w14:textId="2B032087" w:rsidR="00B56E39" w:rsidRDefault="006B77A3" w:rsidP="006B77A3">
      <w:pPr>
        <w:pStyle w:val="Subtitle"/>
        <w:spacing w:line="240" w:lineRule="auto"/>
      </w:pPr>
      <w:r>
        <w:t>Fleetwood Cemetery</w:t>
      </w:r>
      <w:r w:rsidR="00E52C6C">
        <w:t xml:space="preserve">, </w:t>
      </w:r>
      <w:proofErr w:type="spellStart"/>
      <w:r w:rsidR="00E52C6C">
        <w:t>Preesall</w:t>
      </w:r>
      <w:proofErr w:type="spellEnd"/>
      <w:r w:rsidR="00E52C6C">
        <w:t xml:space="preserve"> Cemetery</w:t>
      </w:r>
      <w:r w:rsidR="00C6058A">
        <w:br/>
      </w:r>
      <w:r>
        <w:t>and</w:t>
      </w:r>
      <w:r w:rsidR="002F181E">
        <w:t xml:space="preserve"> Poulton New Cemetery</w:t>
      </w:r>
    </w:p>
    <w:p w14:paraId="601F92F4" w14:textId="77777777" w:rsidR="00B56E39" w:rsidRDefault="00B56E39" w:rsidP="00E52C6C">
      <w:pPr>
        <w:spacing w:line="360" w:lineRule="auto"/>
      </w:pPr>
    </w:p>
    <w:p w14:paraId="55BF0629" w14:textId="77777777" w:rsidR="00E52C6C" w:rsidRDefault="00E52C6C" w:rsidP="00E52C6C">
      <w:pPr>
        <w:spacing w:line="360" w:lineRule="auto"/>
      </w:pPr>
    </w:p>
    <w:p w14:paraId="0E5194F5" w14:textId="77777777" w:rsidR="002C4E6C" w:rsidRDefault="002C4E6C" w:rsidP="00E52C6C">
      <w:pPr>
        <w:spacing w:line="360" w:lineRule="auto"/>
      </w:pPr>
    </w:p>
    <w:p w14:paraId="74B2C671" w14:textId="77777777" w:rsidR="002C4E6C" w:rsidRDefault="002C4E6C" w:rsidP="00E52C6C">
      <w:pPr>
        <w:spacing w:line="360" w:lineRule="auto"/>
      </w:pPr>
    </w:p>
    <w:p w14:paraId="38EF2BB8" w14:textId="77777777" w:rsidR="002F181E" w:rsidRDefault="002F181E" w:rsidP="00E52C6C">
      <w:pPr>
        <w:spacing w:line="360" w:lineRule="auto"/>
      </w:pPr>
    </w:p>
    <w:p w14:paraId="37925DD8" w14:textId="77777777" w:rsidR="006F17BF" w:rsidRDefault="006F17BF" w:rsidP="002C4E6C">
      <w:pPr>
        <w:spacing w:line="240" w:lineRule="auto"/>
      </w:pPr>
    </w:p>
    <w:p w14:paraId="3E3DF049" w14:textId="5CC2C87D" w:rsidR="002C4E6C" w:rsidRDefault="002C4E6C" w:rsidP="002C4E6C">
      <w:pPr>
        <w:spacing w:line="240" w:lineRule="auto"/>
      </w:pPr>
      <w:r>
        <w:t>Bereavement Services Office, Wyre Civic Centre,</w:t>
      </w:r>
    </w:p>
    <w:p w14:paraId="2FF2D109" w14:textId="77777777" w:rsidR="002C4E6C" w:rsidRDefault="002C4E6C" w:rsidP="002C4E6C">
      <w:pPr>
        <w:spacing w:line="240" w:lineRule="auto"/>
      </w:pPr>
      <w:r>
        <w:t>Breck Road, Poulton-le-Fylde FY6 7PU</w:t>
      </w:r>
    </w:p>
    <w:p w14:paraId="44DBDEEA" w14:textId="4A05AF33" w:rsidR="00B56E39" w:rsidRDefault="002C4E6C" w:rsidP="002C4E6C">
      <w:pPr>
        <w:spacing w:line="240" w:lineRule="auto"/>
      </w:pPr>
      <w:r>
        <w:t>01253 887662 - www.wyre.gov.uk/cemeteries</w:t>
      </w:r>
      <w:r w:rsidR="00B56E39">
        <w:br w:type="page"/>
      </w:r>
    </w:p>
    <w:p w14:paraId="3E77A004" w14:textId="77777777" w:rsidR="00E52C6C" w:rsidRDefault="00E52C6C" w:rsidP="006B77A3">
      <w:pPr>
        <w:pStyle w:val="Heading3"/>
      </w:pPr>
      <w:r w:rsidRPr="00E52C6C">
        <w:lastRenderedPageBreak/>
        <w:t xml:space="preserve">When you suffer a </w:t>
      </w:r>
      <w:proofErr w:type="gramStart"/>
      <w:r w:rsidRPr="00E52C6C">
        <w:t>bereavement</w:t>
      </w:r>
      <w:proofErr w:type="gramEnd"/>
      <w:r w:rsidRPr="00E52C6C">
        <w:t xml:space="preserve"> it can be a difficult time for the whole family to come to terms </w:t>
      </w:r>
      <w:proofErr w:type="gramStart"/>
      <w:r w:rsidRPr="00E52C6C">
        <w:t>with</w:t>
      </w:r>
      <w:proofErr w:type="gramEnd"/>
      <w:r w:rsidRPr="00E52C6C">
        <w:t xml:space="preserve"> and it is hard to express feelings and emotions.</w:t>
      </w:r>
    </w:p>
    <w:p w14:paraId="4E369933" w14:textId="77777777" w:rsidR="00E52C6C" w:rsidRDefault="006B77A3" w:rsidP="00C6058A">
      <w:pPr>
        <w:rPr>
          <w:b/>
        </w:rPr>
      </w:pPr>
      <w:r w:rsidRPr="006B77A3">
        <w:t xml:space="preserve">Wyre </w:t>
      </w:r>
      <w:r>
        <w:t>C</w:t>
      </w:r>
      <w:r w:rsidRPr="006B77A3">
        <w:t>ouncil</w:t>
      </w:r>
      <w:r>
        <w:t>,</w:t>
      </w:r>
      <w:r w:rsidRPr="006B77A3">
        <w:t xml:space="preserve"> realising the need for change and the requirement of a special place</w:t>
      </w:r>
      <w:r w:rsidR="00E52C6C">
        <w:t>s</w:t>
      </w:r>
      <w:r w:rsidRPr="006B77A3">
        <w:t xml:space="preserve"> to mourn</w:t>
      </w:r>
      <w:r>
        <w:t>,</w:t>
      </w:r>
      <w:r w:rsidRPr="006B77A3">
        <w:t xml:space="preserve"> </w:t>
      </w:r>
      <w:r w:rsidR="00E52C6C" w:rsidRPr="00E52C6C">
        <w:t xml:space="preserve">have installed memorials upon which plaques can be purchased by families to leave a fitting tribute in memory of their loved ones. </w:t>
      </w:r>
    </w:p>
    <w:p w14:paraId="35E0210A" w14:textId="3F2AC174" w:rsidR="006B77A3" w:rsidRDefault="00E52C6C" w:rsidP="00C6058A">
      <w:pPr>
        <w:rPr>
          <w:b/>
        </w:rPr>
      </w:pPr>
      <w:r w:rsidRPr="00E52C6C">
        <w:t>A sundial memorial and granite benches have been placed throughout Wyre cemeteries in various locations within the grounds</w:t>
      </w:r>
      <w:r>
        <w:t>. T</w:t>
      </w:r>
      <w:r w:rsidRPr="00E52C6C">
        <w:t>hese provide the facility to place an inscribed plaque in memory of loved ones.</w:t>
      </w:r>
    </w:p>
    <w:p w14:paraId="3C3FE127" w14:textId="3A2A85D6" w:rsidR="00E52C6C" w:rsidRPr="00E52C6C" w:rsidRDefault="00E52C6C" w:rsidP="00E52C6C">
      <w:r w:rsidRPr="00E52C6C">
        <w:t xml:space="preserve">The sundial memorial itself has three layers of plaques, which can be inscribed along with any picture or design at an additional cost on request.  </w:t>
      </w:r>
    </w:p>
    <w:p w14:paraId="558B8222" w14:textId="685E6B3C" w:rsidR="006B77A3" w:rsidRPr="00C7194B" w:rsidRDefault="006B77A3" w:rsidP="006B77A3">
      <w:pPr>
        <w:tabs>
          <w:tab w:val="left" w:pos="7088"/>
          <w:tab w:val="left" w:pos="7230"/>
        </w:tabs>
        <w:spacing w:after="0"/>
        <w:rPr>
          <w:b/>
          <w:bCs/>
        </w:rPr>
      </w:pPr>
      <w:r>
        <w:rPr>
          <w:b/>
          <w:bCs/>
        </w:rPr>
        <w:t>Plaque sizes*</w:t>
      </w:r>
    </w:p>
    <w:p w14:paraId="4186CB4B" w14:textId="6C9A1F1B" w:rsidR="006B77A3" w:rsidRDefault="006B77A3" w:rsidP="006B77A3">
      <w:pPr>
        <w:tabs>
          <w:tab w:val="left" w:pos="7230"/>
        </w:tabs>
        <w:spacing w:after="0"/>
      </w:pPr>
      <w:r>
        <w:t xml:space="preserve">10” x 4” (including inscription) </w:t>
      </w:r>
      <w:r>
        <w:tab/>
        <w:t>£2</w:t>
      </w:r>
      <w:r w:rsidR="002F1755">
        <w:t>6</w:t>
      </w:r>
      <w:r>
        <w:t>6.00</w:t>
      </w:r>
    </w:p>
    <w:p w14:paraId="5ED0CD3B" w14:textId="1D790431" w:rsidR="006B77A3" w:rsidRDefault="006B77A3" w:rsidP="006B77A3">
      <w:pPr>
        <w:tabs>
          <w:tab w:val="left" w:pos="7230"/>
        </w:tabs>
        <w:spacing w:after="0"/>
      </w:pPr>
      <w:r>
        <w:t xml:space="preserve">8” x 4” (including inscription) </w:t>
      </w:r>
      <w:r>
        <w:tab/>
        <w:t>£2</w:t>
      </w:r>
      <w:r w:rsidR="002F1755">
        <w:t>31</w:t>
      </w:r>
      <w:r>
        <w:t>.00</w:t>
      </w:r>
    </w:p>
    <w:p w14:paraId="2904FBDE" w14:textId="642A4AC1" w:rsidR="006B77A3" w:rsidRDefault="006B77A3" w:rsidP="006B77A3">
      <w:pPr>
        <w:tabs>
          <w:tab w:val="left" w:pos="7230"/>
        </w:tabs>
        <w:spacing w:after="0"/>
      </w:pPr>
      <w:r>
        <w:t xml:space="preserve">7” x 4” (including inscription) </w:t>
      </w:r>
      <w:r>
        <w:tab/>
        <w:t>£20</w:t>
      </w:r>
      <w:r w:rsidR="002F1755">
        <w:t>9</w:t>
      </w:r>
      <w:r>
        <w:t>.00</w:t>
      </w:r>
    </w:p>
    <w:p w14:paraId="22096E15" w14:textId="77777777" w:rsidR="006B77A3" w:rsidRDefault="006B77A3" w:rsidP="006B77A3">
      <w:pPr>
        <w:tabs>
          <w:tab w:val="left" w:pos="7230"/>
        </w:tabs>
        <w:spacing w:after="0"/>
      </w:pPr>
    </w:p>
    <w:p w14:paraId="30441F85" w14:textId="0944D13D" w:rsidR="006B77A3" w:rsidRPr="00C7194B" w:rsidRDefault="006B77A3" w:rsidP="006B77A3">
      <w:pPr>
        <w:tabs>
          <w:tab w:val="left" w:pos="7088"/>
          <w:tab w:val="left" w:pos="7230"/>
        </w:tabs>
        <w:spacing w:after="0"/>
        <w:rPr>
          <w:b/>
          <w:bCs/>
        </w:rPr>
      </w:pPr>
      <w:r>
        <w:rPr>
          <w:b/>
          <w:bCs/>
        </w:rPr>
        <w:t>Bench plaques*</w:t>
      </w:r>
    </w:p>
    <w:p w14:paraId="05B77283" w14:textId="1ADDA1D2" w:rsidR="006B77A3" w:rsidRDefault="006B77A3" w:rsidP="006B77A3">
      <w:pPr>
        <w:tabs>
          <w:tab w:val="left" w:pos="7230"/>
        </w:tabs>
        <w:spacing w:after="0"/>
      </w:pPr>
      <w:r>
        <w:t xml:space="preserve">7” x 5” (including inscription) </w:t>
      </w:r>
      <w:r>
        <w:tab/>
        <w:t>£3</w:t>
      </w:r>
      <w:r w:rsidR="002F1755">
        <w:t>62</w:t>
      </w:r>
      <w:r>
        <w:t>.00</w:t>
      </w:r>
    </w:p>
    <w:p w14:paraId="09CB34E9" w14:textId="77777777" w:rsidR="00E52C6C" w:rsidRDefault="00E52C6C" w:rsidP="006B77A3">
      <w:pPr>
        <w:tabs>
          <w:tab w:val="left" w:pos="7230"/>
        </w:tabs>
        <w:spacing w:after="0"/>
      </w:pPr>
    </w:p>
    <w:p w14:paraId="66B9CE42" w14:textId="23BF69B3" w:rsidR="00E52C6C" w:rsidRPr="00C7194B" w:rsidRDefault="00E52C6C" w:rsidP="00E52C6C">
      <w:pPr>
        <w:tabs>
          <w:tab w:val="left" w:pos="7088"/>
          <w:tab w:val="left" w:pos="7230"/>
        </w:tabs>
        <w:spacing w:after="0"/>
        <w:rPr>
          <w:b/>
          <w:bCs/>
        </w:rPr>
      </w:pPr>
      <w:r>
        <w:rPr>
          <w:b/>
          <w:bCs/>
        </w:rPr>
        <w:t>Woodland Garden memorial mushroom plaque*</w:t>
      </w:r>
    </w:p>
    <w:p w14:paraId="0E90DEA3" w14:textId="61892114" w:rsidR="00E52C6C" w:rsidRDefault="00E52C6C" w:rsidP="006B77A3">
      <w:pPr>
        <w:tabs>
          <w:tab w:val="left" w:pos="7230"/>
        </w:tabs>
        <w:spacing w:after="0"/>
      </w:pPr>
      <w:r>
        <w:t xml:space="preserve">Available at Poulton New Cemetery only </w:t>
      </w:r>
      <w:r>
        <w:tab/>
        <w:t>£2</w:t>
      </w:r>
      <w:r w:rsidR="002F1755">
        <w:t>6</w:t>
      </w:r>
      <w:r>
        <w:t>2.00</w:t>
      </w:r>
    </w:p>
    <w:p w14:paraId="3DDAF29F" w14:textId="77777777" w:rsidR="006B77A3" w:rsidRDefault="006B77A3" w:rsidP="006B77A3">
      <w:pPr>
        <w:tabs>
          <w:tab w:val="left" w:pos="7230"/>
        </w:tabs>
        <w:spacing w:after="0"/>
      </w:pPr>
    </w:p>
    <w:p w14:paraId="7B3D03E0" w14:textId="2E5E07CF" w:rsidR="006B77A3" w:rsidRDefault="006B77A3" w:rsidP="006B77A3">
      <w:pPr>
        <w:tabs>
          <w:tab w:val="left" w:pos="7230"/>
        </w:tabs>
        <w:spacing w:after="0"/>
      </w:pPr>
      <w:r w:rsidRPr="006B77A3">
        <w:t>To allow the facility to be used for many years to come the plaques are purchased and fixed on a 15-year lease period and at the end of this time the families will be able to re lease for a further 15 years £102 or the plaque will be presented to them.</w:t>
      </w:r>
    </w:p>
    <w:p w14:paraId="380C1F7D" w14:textId="77777777" w:rsidR="006B77A3" w:rsidRDefault="006B77A3" w:rsidP="006B77A3">
      <w:pPr>
        <w:tabs>
          <w:tab w:val="left" w:pos="7230"/>
        </w:tabs>
        <w:spacing w:after="0"/>
      </w:pPr>
    </w:p>
    <w:p w14:paraId="1A53695B" w14:textId="77777777" w:rsidR="006B77A3" w:rsidRDefault="006B77A3" w:rsidP="006B77A3">
      <w:pPr>
        <w:tabs>
          <w:tab w:val="left" w:pos="7230"/>
        </w:tabs>
        <w:spacing w:after="0"/>
      </w:pPr>
      <w:r w:rsidRPr="006B77A3">
        <w:t>Should you wish to purchase a plaque please complete and return the attached form with a cheque made payable to Wyre Borough Council.  You will then receive a wording template to complete for your inscription.</w:t>
      </w:r>
    </w:p>
    <w:p w14:paraId="020C47AF" w14:textId="77777777" w:rsidR="006B77A3" w:rsidRDefault="006B77A3" w:rsidP="006B77A3">
      <w:pPr>
        <w:tabs>
          <w:tab w:val="left" w:pos="7230"/>
        </w:tabs>
        <w:spacing w:after="0"/>
      </w:pPr>
    </w:p>
    <w:p w14:paraId="0DFD1D9F" w14:textId="085B641B" w:rsidR="00A73D77" w:rsidRDefault="006B77A3" w:rsidP="00E52C6C">
      <w:pPr>
        <w:tabs>
          <w:tab w:val="left" w:pos="7230"/>
        </w:tabs>
        <w:spacing w:after="0"/>
      </w:pPr>
      <w:r w:rsidRPr="006B77A3">
        <w:t xml:space="preserve">Our staff work within the charter for the bereaved in a caring and sensitive manner and offer our support to all those in need, showing a commitment to improving the service by confronting rather than disguising the experience of the death of a loved one. The facility is available for all residents and visitors whether for past or recent bereavements or the deceased may be buried elsewhere and just a memorial is required, all requests will be treated with sensitivity in a professional and understanding manner. </w:t>
      </w:r>
    </w:p>
    <w:p w14:paraId="19E3D3EB" w14:textId="5991393E" w:rsidR="00E52C6C" w:rsidRDefault="00E52C6C" w:rsidP="00C6058A">
      <w:r w:rsidRPr="006B77A3">
        <w:t xml:space="preserve">* </w:t>
      </w:r>
      <w:proofErr w:type="gramStart"/>
      <w:r w:rsidRPr="006B77A3">
        <w:t>fees</w:t>
      </w:r>
      <w:proofErr w:type="gramEnd"/>
      <w:r w:rsidRPr="006B77A3">
        <w:t xml:space="preserve"> correct at time of printing 202</w:t>
      </w:r>
      <w:r w:rsidR="002F1755">
        <w:t>6</w:t>
      </w:r>
      <w:r w:rsidRPr="006B77A3">
        <w:t>/</w:t>
      </w:r>
      <w:r>
        <w:t>202</w:t>
      </w:r>
      <w:r w:rsidR="002F1755">
        <w:t>7</w:t>
      </w:r>
    </w:p>
    <w:p w14:paraId="0EACE542" w14:textId="77777777" w:rsidR="00E52C6C" w:rsidRDefault="00E52C6C" w:rsidP="00E52C6C">
      <w:pPr>
        <w:tabs>
          <w:tab w:val="left" w:pos="7230"/>
        </w:tabs>
        <w:spacing w:after="0"/>
        <w:rPr>
          <w:rFonts w:eastAsiaTheme="majorEastAsia" w:cstheme="majorBidi"/>
          <w:b/>
          <w:color w:val="005FAA"/>
          <w:sz w:val="28"/>
          <w:szCs w:val="28"/>
        </w:rPr>
      </w:pPr>
    </w:p>
    <w:p w14:paraId="4344D290" w14:textId="77777777" w:rsidR="006F17BF" w:rsidRDefault="006F17BF" w:rsidP="00E52C6C">
      <w:pPr>
        <w:tabs>
          <w:tab w:val="left" w:pos="7230"/>
        </w:tabs>
        <w:spacing w:after="0"/>
        <w:rPr>
          <w:rFonts w:eastAsiaTheme="majorEastAsia" w:cstheme="majorBidi"/>
          <w:b/>
          <w:color w:val="005FAA"/>
          <w:sz w:val="28"/>
          <w:szCs w:val="28"/>
        </w:rPr>
      </w:pPr>
    </w:p>
    <w:p w14:paraId="60AB0576" w14:textId="77777777" w:rsidR="006F17BF" w:rsidRDefault="006F17BF" w:rsidP="00E52C6C">
      <w:pPr>
        <w:tabs>
          <w:tab w:val="left" w:pos="7230"/>
        </w:tabs>
        <w:spacing w:after="0"/>
        <w:rPr>
          <w:rFonts w:eastAsiaTheme="majorEastAsia" w:cstheme="majorBidi"/>
          <w:b/>
          <w:color w:val="005FAA"/>
          <w:sz w:val="28"/>
          <w:szCs w:val="28"/>
        </w:rPr>
      </w:pPr>
    </w:p>
    <w:p w14:paraId="6AF2DADF" w14:textId="77777777" w:rsidR="00E52C6C" w:rsidRDefault="00E52C6C" w:rsidP="00E52C6C">
      <w:pPr>
        <w:pStyle w:val="Heading3"/>
      </w:pPr>
      <w:r>
        <w:lastRenderedPageBreak/>
        <w:t xml:space="preserve">Application for a memorial plaque on the sundial within Fleetwood Cemetery or </w:t>
      </w:r>
      <w:proofErr w:type="spellStart"/>
      <w:r>
        <w:t>Preesall</w:t>
      </w:r>
      <w:proofErr w:type="spellEnd"/>
      <w:r>
        <w:t xml:space="preserve"> Cemetery</w:t>
      </w:r>
    </w:p>
    <w:p w14:paraId="582D3DC5" w14:textId="77777777" w:rsidR="00F82D9D" w:rsidRDefault="00F82D9D" w:rsidP="00F82D9D">
      <w:pPr>
        <w:spacing w:after="0"/>
      </w:pPr>
    </w:p>
    <w:p w14:paraId="5AA79212" w14:textId="77777777" w:rsidR="00F82D9D" w:rsidRDefault="00F82D9D" w:rsidP="00F82D9D">
      <w:pPr>
        <w:spacing w:after="0"/>
      </w:pPr>
      <w:proofErr w:type="gramStart"/>
      <w:r>
        <w:t>Particulars of</w:t>
      </w:r>
      <w:proofErr w:type="gramEnd"/>
      <w:r>
        <w:t xml:space="preserve"> Person authorising this order:</w:t>
      </w:r>
    </w:p>
    <w:p w14:paraId="699B9EC5" w14:textId="77777777" w:rsidR="00F82D9D" w:rsidRDefault="00F82D9D" w:rsidP="00F82D9D">
      <w:pPr>
        <w:spacing w:after="0"/>
      </w:pPr>
    </w:p>
    <w:p w14:paraId="1226CA6E" w14:textId="77777777" w:rsidR="00F82D9D" w:rsidRDefault="00F82D9D" w:rsidP="00F82D9D">
      <w:pPr>
        <w:spacing w:after="0"/>
      </w:pPr>
      <w:r>
        <w:t>Name:  _______________________________________________________________________</w:t>
      </w:r>
    </w:p>
    <w:p w14:paraId="75308FC9" w14:textId="77777777" w:rsidR="00F82D9D" w:rsidRDefault="00F82D9D" w:rsidP="00F82D9D">
      <w:pPr>
        <w:spacing w:after="0"/>
      </w:pPr>
    </w:p>
    <w:p w14:paraId="63090A34" w14:textId="77777777" w:rsidR="00F82D9D" w:rsidRDefault="00F82D9D" w:rsidP="00F82D9D">
      <w:pPr>
        <w:spacing w:after="0"/>
      </w:pPr>
      <w:r>
        <w:t>Address:  _____________________________________________________________________</w:t>
      </w:r>
    </w:p>
    <w:p w14:paraId="6CD95437" w14:textId="77777777" w:rsidR="00F82D9D" w:rsidRDefault="00F82D9D" w:rsidP="00F82D9D">
      <w:pPr>
        <w:spacing w:after="0"/>
      </w:pPr>
    </w:p>
    <w:p w14:paraId="177CD97F" w14:textId="4359968A" w:rsidR="00F82D9D" w:rsidRDefault="00F82D9D" w:rsidP="00F82D9D">
      <w:pPr>
        <w:spacing w:after="0"/>
      </w:pPr>
      <w:r>
        <w:t>______________________________________________</w:t>
      </w:r>
      <w:r w:rsidR="00A95040">
        <w:t xml:space="preserve">   </w:t>
      </w:r>
      <w:r>
        <w:t xml:space="preserve">Tel: ___________________________   </w:t>
      </w:r>
    </w:p>
    <w:p w14:paraId="10E85E2E" w14:textId="77777777" w:rsidR="00A95040" w:rsidRDefault="00A95040" w:rsidP="00F82D9D">
      <w:pPr>
        <w:spacing w:after="0"/>
      </w:pPr>
    </w:p>
    <w:p w14:paraId="532EFFDB" w14:textId="33A66164" w:rsidR="00A95040" w:rsidRDefault="00A95040" w:rsidP="00F82D9D">
      <w:pPr>
        <w:spacing w:after="0"/>
      </w:pPr>
      <w:r>
        <w:t>Location of Plaque (please circle)</w:t>
      </w:r>
    </w:p>
    <w:p w14:paraId="562C86A8" w14:textId="78CCD3EC" w:rsidR="00E50519" w:rsidRDefault="00E50519" w:rsidP="005E4B55">
      <w:pPr>
        <w:spacing w:after="0"/>
        <w:ind w:firstLine="720"/>
      </w:pPr>
      <w:r>
        <w:t xml:space="preserve">Top tier 7” x 4” </w:t>
      </w:r>
      <w:r w:rsidR="009B6B9B">
        <w:tab/>
      </w:r>
      <w:r w:rsidR="005E4B55">
        <w:tab/>
      </w:r>
      <w:r w:rsidR="009B6B9B">
        <w:t>Middle tier 8” x 4”</w:t>
      </w:r>
      <w:r w:rsidR="009B6B9B">
        <w:tab/>
      </w:r>
      <w:r w:rsidR="009B6B9B">
        <w:tab/>
      </w:r>
      <w:r w:rsidR="005E4B55">
        <w:t>Bottom tier 10” x 4”</w:t>
      </w:r>
    </w:p>
    <w:p w14:paraId="75F5A5A7" w14:textId="77777777" w:rsidR="005E4B55" w:rsidRDefault="005E4B55" w:rsidP="005E4B55">
      <w:pPr>
        <w:spacing w:after="0"/>
      </w:pPr>
    </w:p>
    <w:p w14:paraId="2B04471F" w14:textId="3FC6485E" w:rsidR="005E4B55" w:rsidRDefault="005E4B55" w:rsidP="005E4B55">
      <w:pPr>
        <w:spacing w:after="0"/>
      </w:pPr>
      <w:r>
        <w:t xml:space="preserve">Picture/design required: </w:t>
      </w:r>
      <w:r>
        <w:tab/>
        <w:t>Yes   /   No</w:t>
      </w:r>
    </w:p>
    <w:p w14:paraId="2BB08C91" w14:textId="77777777" w:rsidR="00F82D9D" w:rsidRDefault="00F82D9D" w:rsidP="00F82D9D">
      <w:pPr>
        <w:spacing w:after="0"/>
      </w:pPr>
    </w:p>
    <w:p w14:paraId="2F0D6FB1" w14:textId="77777777" w:rsidR="00F82D9D" w:rsidRDefault="00F82D9D" w:rsidP="00F82D9D">
      <w:pPr>
        <w:spacing w:after="0"/>
      </w:pPr>
      <w:r>
        <w:t>It is clearly understood that all rights in this matter shall cease at the end of FIFTEEN years from the date that the Memorial Plaque is fixed, unless application is made to the Cemeteries Office for a renewal of the rights granted and the appropriate fee paid before the expiry of the said period.</w:t>
      </w:r>
    </w:p>
    <w:p w14:paraId="3182AB0C" w14:textId="77777777" w:rsidR="00F82D9D" w:rsidRDefault="00F82D9D" w:rsidP="00F82D9D">
      <w:pPr>
        <w:spacing w:after="0"/>
      </w:pPr>
    </w:p>
    <w:p w14:paraId="7CE8CBB7" w14:textId="77777777" w:rsidR="00F82D9D" w:rsidRDefault="00F82D9D" w:rsidP="00F82D9D">
      <w:pPr>
        <w:spacing w:after="0"/>
      </w:pPr>
      <w:r>
        <w:t>Date: ________________________</w:t>
      </w:r>
      <w:proofErr w:type="gramStart"/>
      <w:r>
        <w:t>_  Signature</w:t>
      </w:r>
      <w:proofErr w:type="gramEnd"/>
      <w:r>
        <w:t xml:space="preserve"> of Applicant: __________________________</w:t>
      </w:r>
    </w:p>
    <w:p w14:paraId="09DC1BF4" w14:textId="77777777" w:rsidR="00F82D9D" w:rsidRDefault="00F82D9D" w:rsidP="00F82D9D">
      <w:pPr>
        <w:spacing w:after="0"/>
      </w:pPr>
    </w:p>
    <w:p w14:paraId="5C29057A" w14:textId="77777777" w:rsidR="00F82D9D" w:rsidRDefault="00F82D9D" w:rsidP="00F82D9D">
      <w:pPr>
        <w:spacing w:after="0"/>
      </w:pPr>
      <w:r>
        <w:t>Bereavement Services, Wyre Borough Council, Civic Centre, Breck Road, Poulton-le-Fylde, FY</w:t>
      </w:r>
      <w:proofErr w:type="gramStart"/>
      <w:r>
        <w:t>6  7</w:t>
      </w:r>
      <w:proofErr w:type="gramEnd"/>
      <w:r>
        <w:t>PU</w:t>
      </w:r>
    </w:p>
    <w:p w14:paraId="78846D53" w14:textId="6FABF424" w:rsidR="00F82D9D" w:rsidRDefault="00F82D9D" w:rsidP="00F82D9D">
      <w:pPr>
        <w:spacing w:after="0"/>
      </w:pPr>
      <w:r>
        <w:t>Telephone:  01253 887662</w:t>
      </w:r>
    </w:p>
    <w:p w14:paraId="616186AF" w14:textId="77777777" w:rsidR="006F17BF" w:rsidRDefault="006F17BF" w:rsidP="00F82D9D">
      <w:pPr>
        <w:spacing w:after="0"/>
      </w:pPr>
    </w:p>
    <w:p w14:paraId="35CBC3BB" w14:textId="77777777" w:rsidR="006F17BF" w:rsidRDefault="006F17BF" w:rsidP="00F82D9D">
      <w:pPr>
        <w:spacing w:after="0"/>
      </w:pPr>
    </w:p>
    <w:p w14:paraId="0B630649" w14:textId="77777777" w:rsidR="00F82D9D" w:rsidRPr="0051186B" w:rsidRDefault="00F82D9D" w:rsidP="00F82D9D">
      <w:pPr>
        <w:spacing w:after="0"/>
      </w:pPr>
      <w:r w:rsidRPr="0051186B">
        <w:t>__________________________________________________________________________________</w:t>
      </w:r>
    </w:p>
    <w:p w14:paraId="70F4DF2E" w14:textId="77777777" w:rsidR="00F82D9D" w:rsidRPr="0051186B" w:rsidRDefault="00F82D9D" w:rsidP="00F82D9D">
      <w:pPr>
        <w:spacing w:after="0" w:line="192" w:lineRule="auto"/>
        <w:rPr>
          <w:sz w:val="16"/>
          <w:szCs w:val="16"/>
        </w:rPr>
      </w:pPr>
      <w:r w:rsidRPr="0051186B">
        <w:rPr>
          <w:b/>
          <w:sz w:val="16"/>
          <w:szCs w:val="16"/>
          <w:u w:val="single"/>
        </w:rPr>
        <w:t>How we process your data?</w:t>
      </w:r>
      <w:r w:rsidRPr="0051186B">
        <w:rPr>
          <w:sz w:val="16"/>
          <w:szCs w:val="16"/>
          <w:u w:val="single"/>
        </w:rPr>
        <w:t xml:space="preserve">                        </w:t>
      </w:r>
      <w:r w:rsidRPr="0051186B">
        <w:rPr>
          <w:sz w:val="16"/>
          <w:szCs w:val="16"/>
        </w:rPr>
        <w:t xml:space="preserve">                                                                                  </w:t>
      </w:r>
    </w:p>
    <w:p w14:paraId="7D22DE8B" w14:textId="77777777" w:rsidR="00F82D9D" w:rsidRPr="0051186B" w:rsidRDefault="00F82D9D" w:rsidP="00F82D9D">
      <w:pPr>
        <w:spacing w:after="0" w:line="192" w:lineRule="auto"/>
        <w:rPr>
          <w:sz w:val="16"/>
          <w:szCs w:val="16"/>
        </w:rPr>
      </w:pPr>
      <w:r w:rsidRPr="0051186B">
        <w:rPr>
          <w:sz w:val="16"/>
          <w:szCs w:val="16"/>
        </w:rPr>
        <w:t xml:space="preserve">Processing your data is necessary in the exercise of official authority vested in the Council. </w:t>
      </w:r>
    </w:p>
    <w:p w14:paraId="3DC07DFF" w14:textId="77777777" w:rsidR="00F82D9D" w:rsidRPr="0051186B" w:rsidRDefault="00F82D9D" w:rsidP="00F82D9D">
      <w:pPr>
        <w:spacing w:after="0" w:line="192" w:lineRule="auto"/>
        <w:rPr>
          <w:sz w:val="16"/>
          <w:szCs w:val="16"/>
        </w:rPr>
      </w:pPr>
    </w:p>
    <w:p w14:paraId="1CAE7116" w14:textId="77777777" w:rsidR="00F82D9D" w:rsidRPr="0051186B" w:rsidRDefault="00F82D9D" w:rsidP="00F82D9D">
      <w:pPr>
        <w:spacing w:after="0" w:line="192" w:lineRule="auto"/>
        <w:rPr>
          <w:sz w:val="16"/>
          <w:szCs w:val="16"/>
        </w:rPr>
      </w:pPr>
      <w:r w:rsidRPr="0051186B">
        <w:rPr>
          <w:sz w:val="16"/>
          <w:szCs w:val="16"/>
        </w:rPr>
        <w:t xml:space="preserve">Wyre Council (The Data Controller) will only use the personal details that you have provided to deliver the bereavement service and maintain the burial register. We may also contact you by either letter, telephone or email to discuss the requirements of the requested service. It should be noted that the data you have provided will need to be shared with third party organisations </w:t>
      </w:r>
      <w:proofErr w:type="gramStart"/>
      <w:r w:rsidRPr="0051186B">
        <w:rPr>
          <w:sz w:val="16"/>
          <w:szCs w:val="16"/>
        </w:rPr>
        <w:t>in order for</w:t>
      </w:r>
      <w:proofErr w:type="gramEnd"/>
      <w:r w:rsidRPr="0051186B">
        <w:rPr>
          <w:sz w:val="16"/>
          <w:szCs w:val="16"/>
        </w:rPr>
        <w:t xml:space="preserve"> this service to be delivered as agreed; namely your selected Funeral Director and/or Memorial Mason.     </w:t>
      </w:r>
    </w:p>
    <w:p w14:paraId="6B351D79" w14:textId="77777777" w:rsidR="00F82D9D" w:rsidRPr="0051186B" w:rsidRDefault="00F82D9D" w:rsidP="00F82D9D">
      <w:pPr>
        <w:spacing w:after="0" w:line="192" w:lineRule="auto"/>
        <w:rPr>
          <w:sz w:val="16"/>
          <w:szCs w:val="16"/>
        </w:rPr>
      </w:pPr>
    </w:p>
    <w:p w14:paraId="6FB8ABE8" w14:textId="77777777" w:rsidR="00F82D9D" w:rsidRPr="0051186B" w:rsidRDefault="00F82D9D" w:rsidP="00F82D9D">
      <w:pPr>
        <w:spacing w:after="0" w:line="192" w:lineRule="auto"/>
        <w:rPr>
          <w:sz w:val="16"/>
          <w:szCs w:val="16"/>
        </w:rPr>
      </w:pPr>
      <w:r w:rsidRPr="0051186B">
        <w:rPr>
          <w:sz w:val="16"/>
          <w:szCs w:val="16"/>
        </w:rPr>
        <w:t>Your data will be stored on the burial registers indefinitely as part of the Local Authorities Cemeteries Order 1977 Article 11(2)b and Amendment Order 1986.</w:t>
      </w:r>
    </w:p>
    <w:p w14:paraId="1AA7D45A" w14:textId="77777777" w:rsidR="00F82D9D" w:rsidRPr="0051186B" w:rsidRDefault="00F82D9D" w:rsidP="00F82D9D">
      <w:pPr>
        <w:spacing w:after="0" w:line="192" w:lineRule="auto"/>
        <w:rPr>
          <w:sz w:val="16"/>
          <w:szCs w:val="16"/>
        </w:rPr>
      </w:pPr>
    </w:p>
    <w:p w14:paraId="338A37EB" w14:textId="77777777" w:rsidR="00F82D9D" w:rsidRDefault="00F82D9D" w:rsidP="00F82D9D">
      <w:pPr>
        <w:spacing w:after="0" w:line="192" w:lineRule="auto"/>
        <w:rPr>
          <w:sz w:val="16"/>
          <w:szCs w:val="16"/>
        </w:rPr>
      </w:pPr>
      <w:r w:rsidRPr="0051186B">
        <w:rPr>
          <w:sz w:val="16"/>
          <w:szCs w:val="16"/>
        </w:rPr>
        <w:t>You have the right as the data subject to access your data. If you feel the data we hold is inaccurate or incomplete, you are entitled to have your personal data rectified.  Please contact wyre.gov.uk for further information. You also have the right to contact the Information Commissioner if you are un-happy with how we are handling your personal data.  You can contact them using the address; The Information Commissioner's Office, Wycliffe House, Water Lane, Wilmslow, Cheshire, SK9 5AF.</w:t>
      </w:r>
    </w:p>
    <w:p w14:paraId="32082780" w14:textId="77777777" w:rsidR="006F17BF" w:rsidRDefault="006F17BF" w:rsidP="00F82D9D">
      <w:pPr>
        <w:spacing w:after="0" w:line="192" w:lineRule="auto"/>
        <w:rPr>
          <w:sz w:val="16"/>
          <w:szCs w:val="16"/>
        </w:rPr>
      </w:pPr>
    </w:p>
    <w:p w14:paraId="1C60AAD1" w14:textId="77777777" w:rsidR="006F17BF" w:rsidRPr="0051186B" w:rsidRDefault="006F17BF" w:rsidP="00F82D9D">
      <w:pPr>
        <w:spacing w:after="0" w:line="192" w:lineRule="auto"/>
        <w:rPr>
          <w:sz w:val="16"/>
          <w:szCs w:val="16"/>
        </w:rPr>
      </w:pPr>
    </w:p>
    <w:p w14:paraId="58900730" w14:textId="77777777" w:rsidR="00F82D9D" w:rsidRPr="0051186B" w:rsidRDefault="00F82D9D" w:rsidP="00F82D9D">
      <w:pPr>
        <w:spacing w:after="0" w:line="192" w:lineRule="auto"/>
        <w:rPr>
          <w:b/>
          <w:u w:val="single"/>
        </w:rPr>
      </w:pPr>
      <w:r w:rsidRPr="0051186B">
        <w:t>__________________________________________________________________________________</w:t>
      </w:r>
    </w:p>
    <w:p w14:paraId="2870ADF5" w14:textId="77777777" w:rsidR="00F82D9D" w:rsidRDefault="00F82D9D" w:rsidP="00F82D9D">
      <w:pPr>
        <w:spacing w:after="0"/>
      </w:pPr>
    </w:p>
    <w:p w14:paraId="05CE4A9A" w14:textId="77777777" w:rsidR="00F82D9D" w:rsidRPr="0051186B" w:rsidRDefault="00F82D9D" w:rsidP="00F82D9D">
      <w:pPr>
        <w:spacing w:after="0"/>
        <w:rPr>
          <w:b/>
          <w:sz w:val="16"/>
          <w:szCs w:val="16"/>
          <w:u w:val="single"/>
        </w:rPr>
      </w:pPr>
      <w:r w:rsidRPr="0051186B">
        <w:rPr>
          <w:b/>
          <w:sz w:val="16"/>
          <w:szCs w:val="16"/>
          <w:u w:val="single"/>
        </w:rPr>
        <w:t>FOR OFFICE USE ONLY</w:t>
      </w:r>
    </w:p>
    <w:p w14:paraId="5610AB12" w14:textId="77777777" w:rsidR="00F82D9D" w:rsidRPr="0051186B" w:rsidRDefault="00F82D9D" w:rsidP="00F82D9D">
      <w:pPr>
        <w:spacing w:after="0"/>
        <w:rPr>
          <w:b/>
          <w:sz w:val="16"/>
          <w:szCs w:val="16"/>
          <w:u w:val="single"/>
        </w:rPr>
      </w:pPr>
    </w:p>
    <w:p w14:paraId="587FA30F" w14:textId="77777777" w:rsidR="00F82D9D" w:rsidRPr="006F17BF" w:rsidRDefault="00F82D9D" w:rsidP="00F82D9D">
      <w:pPr>
        <w:spacing w:after="0"/>
        <w:rPr>
          <w:bCs/>
          <w:sz w:val="16"/>
          <w:szCs w:val="16"/>
          <w:u w:val="single"/>
        </w:rPr>
      </w:pPr>
      <w:r w:rsidRPr="006F17BF">
        <w:rPr>
          <w:bCs/>
          <w:sz w:val="16"/>
          <w:szCs w:val="16"/>
          <w:u w:val="single"/>
        </w:rPr>
        <w:t xml:space="preserve">Name of Deceased:  </w:t>
      </w:r>
      <w:r w:rsidRPr="006F17BF">
        <w:rPr>
          <w:bCs/>
          <w:sz w:val="16"/>
          <w:szCs w:val="16"/>
        </w:rPr>
        <w:t>______________________________</w:t>
      </w:r>
      <w:r w:rsidRPr="006F17BF">
        <w:rPr>
          <w:bCs/>
          <w:sz w:val="16"/>
          <w:szCs w:val="16"/>
        </w:rPr>
        <w:tab/>
      </w:r>
      <w:r w:rsidRPr="006F17BF">
        <w:rPr>
          <w:bCs/>
          <w:sz w:val="16"/>
          <w:szCs w:val="16"/>
          <w:u w:val="single"/>
        </w:rPr>
        <w:t xml:space="preserve">Date of </w:t>
      </w:r>
      <w:proofErr w:type="gramStart"/>
      <w:r w:rsidRPr="006F17BF">
        <w:rPr>
          <w:bCs/>
          <w:sz w:val="16"/>
          <w:szCs w:val="16"/>
          <w:u w:val="single"/>
        </w:rPr>
        <w:t>Fixing</w:t>
      </w:r>
      <w:r w:rsidRPr="006F17BF">
        <w:rPr>
          <w:bCs/>
          <w:sz w:val="16"/>
          <w:szCs w:val="16"/>
        </w:rPr>
        <w:t>:_</w:t>
      </w:r>
      <w:proofErr w:type="gramEnd"/>
      <w:r w:rsidRPr="006F17BF">
        <w:rPr>
          <w:bCs/>
          <w:sz w:val="16"/>
          <w:szCs w:val="16"/>
        </w:rPr>
        <w:t>________________</w:t>
      </w:r>
    </w:p>
    <w:p w14:paraId="339F6844" w14:textId="77777777" w:rsidR="00F82D9D" w:rsidRPr="006F17BF" w:rsidRDefault="00F82D9D" w:rsidP="00F82D9D">
      <w:pPr>
        <w:spacing w:after="0"/>
        <w:rPr>
          <w:bCs/>
          <w:sz w:val="16"/>
          <w:szCs w:val="16"/>
          <w:u w:val="single"/>
        </w:rPr>
      </w:pPr>
    </w:p>
    <w:p w14:paraId="056FCF2D" w14:textId="77777777" w:rsidR="00F82D9D" w:rsidRPr="006F17BF" w:rsidRDefault="00F82D9D" w:rsidP="00F82D9D">
      <w:pPr>
        <w:spacing w:after="0"/>
        <w:rPr>
          <w:bCs/>
          <w:sz w:val="16"/>
          <w:szCs w:val="16"/>
        </w:rPr>
      </w:pPr>
      <w:r w:rsidRPr="006F17BF">
        <w:rPr>
          <w:bCs/>
          <w:sz w:val="16"/>
          <w:szCs w:val="16"/>
          <w:u w:val="single"/>
        </w:rPr>
        <w:t>Ref No</w:t>
      </w:r>
      <w:r w:rsidRPr="006F17BF">
        <w:rPr>
          <w:bCs/>
          <w:sz w:val="16"/>
          <w:szCs w:val="16"/>
        </w:rPr>
        <w:t>:</w:t>
      </w:r>
      <w:r w:rsidRPr="006F17BF">
        <w:rPr>
          <w:bCs/>
          <w:sz w:val="16"/>
          <w:szCs w:val="16"/>
        </w:rPr>
        <w:softHyphen/>
      </w:r>
      <w:r w:rsidRPr="006F17BF">
        <w:rPr>
          <w:bCs/>
          <w:sz w:val="16"/>
          <w:szCs w:val="16"/>
        </w:rPr>
        <w:softHyphen/>
      </w:r>
      <w:r w:rsidRPr="006F17BF">
        <w:rPr>
          <w:bCs/>
          <w:sz w:val="16"/>
          <w:szCs w:val="16"/>
        </w:rPr>
        <w:softHyphen/>
      </w:r>
      <w:r w:rsidRPr="006F17BF">
        <w:rPr>
          <w:bCs/>
          <w:sz w:val="16"/>
          <w:szCs w:val="16"/>
        </w:rPr>
        <w:softHyphen/>
        <w:t>____________________________</w:t>
      </w:r>
      <w:r w:rsidRPr="006F17BF">
        <w:rPr>
          <w:bCs/>
          <w:sz w:val="16"/>
          <w:szCs w:val="16"/>
        </w:rPr>
        <w:tab/>
      </w:r>
      <w:r w:rsidRPr="006F17BF">
        <w:rPr>
          <w:bCs/>
          <w:sz w:val="16"/>
          <w:szCs w:val="16"/>
        </w:rPr>
        <w:tab/>
      </w:r>
      <w:r w:rsidRPr="006F17BF">
        <w:rPr>
          <w:bCs/>
          <w:sz w:val="16"/>
          <w:szCs w:val="16"/>
          <w:u w:val="single"/>
        </w:rPr>
        <w:t xml:space="preserve">Receipt </w:t>
      </w:r>
      <w:proofErr w:type="gramStart"/>
      <w:r w:rsidRPr="006F17BF">
        <w:rPr>
          <w:bCs/>
          <w:sz w:val="16"/>
          <w:szCs w:val="16"/>
          <w:u w:val="single"/>
        </w:rPr>
        <w:t>No:_</w:t>
      </w:r>
      <w:proofErr w:type="gramEnd"/>
      <w:r w:rsidRPr="006F17BF">
        <w:rPr>
          <w:bCs/>
          <w:sz w:val="16"/>
          <w:szCs w:val="16"/>
        </w:rPr>
        <w:t xml:space="preserve">_______________           </w:t>
      </w:r>
      <w:r w:rsidRPr="006F17BF">
        <w:rPr>
          <w:bCs/>
          <w:sz w:val="16"/>
          <w:szCs w:val="16"/>
          <w:u w:val="single"/>
        </w:rPr>
        <w:t xml:space="preserve">Amount </w:t>
      </w:r>
      <w:proofErr w:type="gramStart"/>
      <w:r w:rsidRPr="006F17BF">
        <w:rPr>
          <w:bCs/>
          <w:sz w:val="16"/>
          <w:szCs w:val="16"/>
          <w:u w:val="single"/>
        </w:rPr>
        <w:t>Paid:</w:t>
      </w:r>
      <w:r w:rsidRPr="006F17BF">
        <w:rPr>
          <w:bCs/>
          <w:sz w:val="16"/>
          <w:szCs w:val="16"/>
        </w:rPr>
        <w:t>_</w:t>
      </w:r>
      <w:proofErr w:type="gramEnd"/>
      <w:r w:rsidRPr="006F17BF">
        <w:rPr>
          <w:bCs/>
          <w:sz w:val="16"/>
          <w:szCs w:val="16"/>
        </w:rPr>
        <w:t xml:space="preserve">______________    </w:t>
      </w:r>
    </w:p>
    <w:p w14:paraId="3DB31463" w14:textId="2136C4C4" w:rsidR="0051186B" w:rsidRDefault="00A73D77" w:rsidP="00181646">
      <w:pPr>
        <w:pStyle w:val="Heading3"/>
      </w:pPr>
      <w:r>
        <w:lastRenderedPageBreak/>
        <w:t xml:space="preserve">Application for a granite </w:t>
      </w:r>
      <w:r w:rsidR="00D65826">
        <w:t>bench plaque within Fleetwood Cemetery or Poulton New Cemetery</w:t>
      </w:r>
    </w:p>
    <w:p w14:paraId="3D9E2880" w14:textId="77777777" w:rsidR="00C745A4" w:rsidRDefault="00C745A4" w:rsidP="007D2BEC">
      <w:pPr>
        <w:spacing w:after="0"/>
      </w:pPr>
    </w:p>
    <w:p w14:paraId="60FF7FF0" w14:textId="77777777" w:rsidR="00C745A4" w:rsidRDefault="00C745A4" w:rsidP="00C745A4">
      <w:pPr>
        <w:spacing w:after="0"/>
      </w:pPr>
      <w:proofErr w:type="gramStart"/>
      <w:r>
        <w:t>Particulars of</w:t>
      </w:r>
      <w:proofErr w:type="gramEnd"/>
      <w:r>
        <w:t xml:space="preserve"> Person authorising this order:</w:t>
      </w:r>
    </w:p>
    <w:p w14:paraId="44DBF467" w14:textId="77777777" w:rsidR="00C745A4" w:rsidRDefault="00C745A4" w:rsidP="00C745A4">
      <w:pPr>
        <w:spacing w:after="0"/>
      </w:pPr>
    </w:p>
    <w:p w14:paraId="08ACF190" w14:textId="77777777" w:rsidR="008E6D13" w:rsidRDefault="008E6D13" w:rsidP="008E6D13">
      <w:pPr>
        <w:spacing w:after="0"/>
      </w:pPr>
      <w:r>
        <w:t>Name:  _______________________________________________________________________</w:t>
      </w:r>
    </w:p>
    <w:p w14:paraId="6DBBD277" w14:textId="77777777" w:rsidR="008E6D13" w:rsidRDefault="008E6D13" w:rsidP="008E6D13">
      <w:pPr>
        <w:spacing w:after="0"/>
      </w:pPr>
    </w:p>
    <w:p w14:paraId="5985FF10" w14:textId="77777777" w:rsidR="008E6D13" w:rsidRDefault="008E6D13" w:rsidP="008E6D13">
      <w:pPr>
        <w:spacing w:after="0"/>
      </w:pPr>
      <w:r>
        <w:t>Address:  _____________________________________________________________________</w:t>
      </w:r>
    </w:p>
    <w:p w14:paraId="0496EEF2" w14:textId="77777777" w:rsidR="008E6D13" w:rsidRDefault="008E6D13" w:rsidP="008E6D13">
      <w:pPr>
        <w:spacing w:after="0"/>
      </w:pPr>
    </w:p>
    <w:p w14:paraId="2D595D22" w14:textId="77777777" w:rsidR="008E6D13" w:rsidRDefault="008E6D13" w:rsidP="008E6D13">
      <w:pPr>
        <w:spacing w:after="0"/>
      </w:pPr>
      <w:r>
        <w:t xml:space="preserve">______________________________________________   Tel: ___________________________   </w:t>
      </w:r>
    </w:p>
    <w:p w14:paraId="5856A310" w14:textId="77777777" w:rsidR="008E6D13" w:rsidRDefault="008E6D13" w:rsidP="008E6D13">
      <w:pPr>
        <w:spacing w:after="0"/>
      </w:pPr>
    </w:p>
    <w:p w14:paraId="241E828E" w14:textId="3C62DC55" w:rsidR="008E6D13" w:rsidRDefault="008E6D13" w:rsidP="008E6D13">
      <w:pPr>
        <w:spacing w:after="0"/>
      </w:pPr>
      <w:r>
        <w:t xml:space="preserve">Location of Bench </w:t>
      </w:r>
    </w:p>
    <w:p w14:paraId="6232BE12" w14:textId="799085C0" w:rsidR="008E6D13" w:rsidRDefault="008E6D13" w:rsidP="008E6D13">
      <w:pPr>
        <w:spacing w:after="0"/>
      </w:pPr>
      <w:r>
        <w:t>_______________________________________________________________________________</w:t>
      </w:r>
    </w:p>
    <w:p w14:paraId="41834A44" w14:textId="77777777" w:rsidR="008E6D13" w:rsidRDefault="008E6D13" w:rsidP="008E6D13">
      <w:pPr>
        <w:spacing w:after="0"/>
      </w:pPr>
    </w:p>
    <w:p w14:paraId="64C4F3E2" w14:textId="77777777" w:rsidR="008E6D13" w:rsidRDefault="008E6D13" w:rsidP="008E6D13">
      <w:pPr>
        <w:spacing w:after="0"/>
      </w:pPr>
      <w:r>
        <w:t xml:space="preserve">Picture/design required: </w:t>
      </w:r>
      <w:r>
        <w:tab/>
        <w:t>Yes   /   No</w:t>
      </w:r>
    </w:p>
    <w:p w14:paraId="0CA5C3D1" w14:textId="77777777" w:rsidR="00C745A4" w:rsidRDefault="00C745A4" w:rsidP="00C745A4">
      <w:pPr>
        <w:spacing w:after="0"/>
      </w:pPr>
    </w:p>
    <w:p w14:paraId="4E55E3D2" w14:textId="77777777" w:rsidR="00C745A4" w:rsidRDefault="00C745A4" w:rsidP="00C745A4">
      <w:pPr>
        <w:spacing w:after="0"/>
      </w:pPr>
      <w:r>
        <w:t>It is clearly understood that all rights in this matter shall cease at the end of FIFTEEN years from the date that the Memorial Plaque is fixed, unless application is made to the Cemeteries Office for a renewal of the rights granted and the appropriate fee paid before the expiry of the said period.</w:t>
      </w:r>
    </w:p>
    <w:p w14:paraId="5011C049" w14:textId="77777777" w:rsidR="00C745A4" w:rsidRDefault="00C745A4" w:rsidP="00C745A4">
      <w:pPr>
        <w:spacing w:after="0"/>
      </w:pPr>
    </w:p>
    <w:p w14:paraId="376682A8" w14:textId="0871A01B" w:rsidR="00341E5F" w:rsidRDefault="00341E5F" w:rsidP="00C745A4">
      <w:pPr>
        <w:spacing w:after="0"/>
      </w:pPr>
      <w:r>
        <w:t>Date: ________________________</w:t>
      </w:r>
      <w:proofErr w:type="gramStart"/>
      <w:r>
        <w:t>_  Signature</w:t>
      </w:r>
      <w:proofErr w:type="gramEnd"/>
      <w:r>
        <w:t xml:space="preserve"> of Applicant: __________________________</w:t>
      </w:r>
    </w:p>
    <w:p w14:paraId="18ADF952" w14:textId="77777777" w:rsidR="00C745A4" w:rsidRDefault="00C745A4" w:rsidP="00C745A4">
      <w:pPr>
        <w:spacing w:after="0"/>
      </w:pPr>
    </w:p>
    <w:p w14:paraId="65428419" w14:textId="77777777" w:rsidR="00C745A4" w:rsidRDefault="00C745A4" w:rsidP="00C745A4">
      <w:pPr>
        <w:spacing w:after="0"/>
      </w:pPr>
      <w:r>
        <w:t>Bereavement Services, Wyre Borough Council, Civic Centre, Breck Road, Poulton-le-Fylde, FY</w:t>
      </w:r>
      <w:proofErr w:type="gramStart"/>
      <w:r>
        <w:t>6  7</w:t>
      </w:r>
      <w:proofErr w:type="gramEnd"/>
      <w:r>
        <w:t>PU</w:t>
      </w:r>
    </w:p>
    <w:p w14:paraId="7F8EEA3D" w14:textId="230A60B3" w:rsidR="00C745A4" w:rsidRDefault="00C745A4" w:rsidP="00C745A4">
      <w:pPr>
        <w:spacing w:after="0"/>
      </w:pPr>
      <w:r>
        <w:t>Telephone:  01253 887662</w:t>
      </w:r>
    </w:p>
    <w:p w14:paraId="7EB286EA" w14:textId="77777777" w:rsidR="006F17BF" w:rsidRDefault="006F17BF" w:rsidP="00C745A4">
      <w:pPr>
        <w:spacing w:after="0"/>
      </w:pPr>
    </w:p>
    <w:p w14:paraId="5D6420CC" w14:textId="77777777" w:rsidR="006F17BF" w:rsidRDefault="006F17BF" w:rsidP="00C745A4">
      <w:pPr>
        <w:spacing w:after="0"/>
      </w:pPr>
    </w:p>
    <w:p w14:paraId="0BE81183" w14:textId="77777777" w:rsidR="006F17BF" w:rsidRDefault="006F17BF" w:rsidP="00C745A4">
      <w:pPr>
        <w:spacing w:after="0"/>
      </w:pPr>
    </w:p>
    <w:p w14:paraId="5ECDCD3A" w14:textId="77777777" w:rsidR="00341E5F" w:rsidRPr="0051186B" w:rsidRDefault="00341E5F" w:rsidP="00341E5F">
      <w:pPr>
        <w:spacing w:after="0"/>
      </w:pPr>
      <w:r w:rsidRPr="0051186B">
        <w:t>__________________________________________________________________________________</w:t>
      </w:r>
    </w:p>
    <w:p w14:paraId="18470470" w14:textId="77777777" w:rsidR="00341E5F" w:rsidRPr="0051186B" w:rsidRDefault="00341E5F" w:rsidP="00341E5F">
      <w:pPr>
        <w:spacing w:after="0" w:line="192" w:lineRule="auto"/>
        <w:rPr>
          <w:sz w:val="16"/>
          <w:szCs w:val="16"/>
        </w:rPr>
      </w:pPr>
      <w:r w:rsidRPr="0051186B">
        <w:rPr>
          <w:b/>
          <w:sz w:val="16"/>
          <w:szCs w:val="16"/>
          <w:u w:val="single"/>
        </w:rPr>
        <w:t>How we process your data?</w:t>
      </w:r>
      <w:r w:rsidRPr="0051186B">
        <w:rPr>
          <w:sz w:val="16"/>
          <w:szCs w:val="16"/>
          <w:u w:val="single"/>
        </w:rPr>
        <w:t xml:space="preserve">                        </w:t>
      </w:r>
      <w:r w:rsidRPr="0051186B">
        <w:rPr>
          <w:sz w:val="16"/>
          <w:szCs w:val="16"/>
        </w:rPr>
        <w:t xml:space="preserve">                                                                                  </w:t>
      </w:r>
    </w:p>
    <w:p w14:paraId="7781F268" w14:textId="77777777" w:rsidR="00341E5F" w:rsidRPr="0051186B" w:rsidRDefault="00341E5F" w:rsidP="00341E5F">
      <w:pPr>
        <w:spacing w:after="0" w:line="192" w:lineRule="auto"/>
        <w:rPr>
          <w:sz w:val="16"/>
          <w:szCs w:val="16"/>
        </w:rPr>
      </w:pPr>
      <w:r w:rsidRPr="0051186B">
        <w:rPr>
          <w:sz w:val="16"/>
          <w:szCs w:val="16"/>
        </w:rPr>
        <w:t xml:space="preserve">Processing your data is necessary in the exercise of official authority vested in the Council. </w:t>
      </w:r>
    </w:p>
    <w:p w14:paraId="4F3D890D" w14:textId="77777777" w:rsidR="00341E5F" w:rsidRPr="0051186B" w:rsidRDefault="00341E5F" w:rsidP="00341E5F">
      <w:pPr>
        <w:spacing w:after="0" w:line="192" w:lineRule="auto"/>
        <w:rPr>
          <w:sz w:val="16"/>
          <w:szCs w:val="16"/>
        </w:rPr>
      </w:pPr>
    </w:p>
    <w:p w14:paraId="06BF8893" w14:textId="77777777" w:rsidR="00341E5F" w:rsidRPr="0051186B" w:rsidRDefault="00341E5F" w:rsidP="00341E5F">
      <w:pPr>
        <w:spacing w:after="0" w:line="192" w:lineRule="auto"/>
        <w:rPr>
          <w:sz w:val="16"/>
          <w:szCs w:val="16"/>
        </w:rPr>
      </w:pPr>
      <w:r w:rsidRPr="0051186B">
        <w:rPr>
          <w:sz w:val="16"/>
          <w:szCs w:val="16"/>
        </w:rPr>
        <w:t xml:space="preserve">Wyre Council (The Data Controller) will only use the personal details that you have provided to deliver the bereavement service and maintain the burial register. We may also contact you by either letter, telephone or email to discuss the requirements of the requested service. It should be noted that the data you have provided will need to be shared with third party organisations </w:t>
      </w:r>
      <w:proofErr w:type="gramStart"/>
      <w:r w:rsidRPr="0051186B">
        <w:rPr>
          <w:sz w:val="16"/>
          <w:szCs w:val="16"/>
        </w:rPr>
        <w:t>in order for</w:t>
      </w:r>
      <w:proofErr w:type="gramEnd"/>
      <w:r w:rsidRPr="0051186B">
        <w:rPr>
          <w:sz w:val="16"/>
          <w:szCs w:val="16"/>
        </w:rPr>
        <w:t xml:space="preserve"> this service to be delivered as agreed; namely your selected Funeral Director and/or Memorial Mason.     </w:t>
      </w:r>
    </w:p>
    <w:p w14:paraId="7CE72280" w14:textId="77777777" w:rsidR="00341E5F" w:rsidRPr="0051186B" w:rsidRDefault="00341E5F" w:rsidP="00341E5F">
      <w:pPr>
        <w:spacing w:after="0" w:line="192" w:lineRule="auto"/>
        <w:rPr>
          <w:sz w:val="16"/>
          <w:szCs w:val="16"/>
        </w:rPr>
      </w:pPr>
    </w:p>
    <w:p w14:paraId="4A23840E" w14:textId="77777777" w:rsidR="00341E5F" w:rsidRPr="0051186B" w:rsidRDefault="00341E5F" w:rsidP="00341E5F">
      <w:pPr>
        <w:spacing w:after="0" w:line="192" w:lineRule="auto"/>
        <w:rPr>
          <w:sz w:val="16"/>
          <w:szCs w:val="16"/>
        </w:rPr>
      </w:pPr>
      <w:r w:rsidRPr="0051186B">
        <w:rPr>
          <w:sz w:val="16"/>
          <w:szCs w:val="16"/>
        </w:rPr>
        <w:t>Your data will be stored on the burial registers indefinitely as part of the Local Authorities Cemeteries Order 1977 Article 11(2)b and Amendment Order 1986.</w:t>
      </w:r>
    </w:p>
    <w:p w14:paraId="4F8DFB28" w14:textId="77777777" w:rsidR="00341E5F" w:rsidRPr="0051186B" w:rsidRDefault="00341E5F" w:rsidP="00341E5F">
      <w:pPr>
        <w:spacing w:after="0" w:line="192" w:lineRule="auto"/>
        <w:rPr>
          <w:sz w:val="16"/>
          <w:szCs w:val="16"/>
        </w:rPr>
      </w:pPr>
    </w:p>
    <w:p w14:paraId="14E900DB" w14:textId="77777777" w:rsidR="00341E5F" w:rsidRDefault="00341E5F" w:rsidP="00341E5F">
      <w:pPr>
        <w:spacing w:after="0" w:line="192" w:lineRule="auto"/>
        <w:rPr>
          <w:sz w:val="16"/>
          <w:szCs w:val="16"/>
        </w:rPr>
      </w:pPr>
      <w:r w:rsidRPr="0051186B">
        <w:rPr>
          <w:sz w:val="16"/>
          <w:szCs w:val="16"/>
        </w:rPr>
        <w:t>You have the right as the data subject to access your data. If you feel the data we hold is inaccurate or incomplete, you are entitled to have your personal data rectified.  Please contact wyre.gov.uk for further information. You also have the right to contact the Information Commissioner if you are un-happy with how we are handling your personal data.  You can contact them using the address; The Information Commissioner's Office, Wycliffe House, Water Lane, Wilmslow, Cheshire, SK9 5AF.</w:t>
      </w:r>
    </w:p>
    <w:p w14:paraId="20062E27" w14:textId="77777777" w:rsidR="006F17BF" w:rsidRDefault="006F17BF" w:rsidP="00341E5F">
      <w:pPr>
        <w:spacing w:after="0" w:line="192" w:lineRule="auto"/>
        <w:rPr>
          <w:sz w:val="16"/>
          <w:szCs w:val="16"/>
        </w:rPr>
      </w:pPr>
    </w:p>
    <w:p w14:paraId="37EF8D24" w14:textId="77777777" w:rsidR="006F17BF" w:rsidRDefault="006F17BF" w:rsidP="00341E5F">
      <w:pPr>
        <w:spacing w:after="0" w:line="192" w:lineRule="auto"/>
        <w:rPr>
          <w:sz w:val="16"/>
          <w:szCs w:val="16"/>
        </w:rPr>
      </w:pPr>
    </w:p>
    <w:p w14:paraId="1DC074BA" w14:textId="77777777" w:rsidR="006F17BF" w:rsidRPr="0051186B" w:rsidRDefault="006F17BF" w:rsidP="00341E5F">
      <w:pPr>
        <w:spacing w:after="0" w:line="192" w:lineRule="auto"/>
        <w:rPr>
          <w:sz w:val="16"/>
          <w:szCs w:val="16"/>
        </w:rPr>
      </w:pPr>
    </w:p>
    <w:p w14:paraId="49D2846F" w14:textId="77777777" w:rsidR="00341E5F" w:rsidRPr="0051186B" w:rsidRDefault="00341E5F" w:rsidP="00341E5F">
      <w:pPr>
        <w:spacing w:after="0" w:line="192" w:lineRule="auto"/>
        <w:rPr>
          <w:b/>
          <w:u w:val="single"/>
        </w:rPr>
      </w:pPr>
      <w:r w:rsidRPr="0051186B">
        <w:t>__________________________________________________________________________________</w:t>
      </w:r>
    </w:p>
    <w:p w14:paraId="4475B6B5" w14:textId="77777777" w:rsidR="00C745A4" w:rsidRDefault="00C745A4" w:rsidP="00C745A4">
      <w:pPr>
        <w:spacing w:after="0"/>
      </w:pPr>
    </w:p>
    <w:p w14:paraId="42BD05AB" w14:textId="77777777" w:rsidR="00341E5F" w:rsidRPr="0051186B" w:rsidRDefault="00341E5F" w:rsidP="00341E5F">
      <w:pPr>
        <w:spacing w:after="0"/>
        <w:rPr>
          <w:b/>
          <w:sz w:val="16"/>
          <w:szCs w:val="16"/>
          <w:u w:val="single"/>
        </w:rPr>
      </w:pPr>
      <w:r w:rsidRPr="0051186B">
        <w:rPr>
          <w:b/>
          <w:sz w:val="16"/>
          <w:szCs w:val="16"/>
          <w:u w:val="single"/>
        </w:rPr>
        <w:t>FOR OFFICE USE ONLY</w:t>
      </w:r>
    </w:p>
    <w:p w14:paraId="688F3CB9" w14:textId="77777777" w:rsidR="00341E5F" w:rsidRPr="0051186B" w:rsidRDefault="00341E5F" w:rsidP="00341E5F">
      <w:pPr>
        <w:spacing w:after="0"/>
        <w:rPr>
          <w:b/>
          <w:sz w:val="16"/>
          <w:szCs w:val="16"/>
          <w:u w:val="single"/>
        </w:rPr>
      </w:pPr>
    </w:p>
    <w:p w14:paraId="5A19699C" w14:textId="2027A47E" w:rsidR="00341E5F" w:rsidRPr="006F17BF" w:rsidRDefault="00341E5F" w:rsidP="00341E5F">
      <w:pPr>
        <w:spacing w:after="0"/>
        <w:rPr>
          <w:bCs/>
          <w:sz w:val="16"/>
          <w:szCs w:val="16"/>
        </w:rPr>
      </w:pPr>
      <w:r w:rsidRPr="006F17BF">
        <w:rPr>
          <w:bCs/>
          <w:sz w:val="16"/>
          <w:szCs w:val="16"/>
          <w:u w:val="single"/>
        </w:rPr>
        <w:t>Name of Deceased</w:t>
      </w:r>
      <w:r w:rsidRPr="006F17BF">
        <w:rPr>
          <w:bCs/>
          <w:sz w:val="16"/>
          <w:szCs w:val="16"/>
        </w:rPr>
        <w:t>:  ______________________________</w:t>
      </w:r>
      <w:r w:rsidRPr="006F17BF">
        <w:rPr>
          <w:bCs/>
          <w:sz w:val="16"/>
          <w:szCs w:val="16"/>
        </w:rPr>
        <w:tab/>
      </w:r>
      <w:r w:rsidRPr="006F17BF">
        <w:rPr>
          <w:bCs/>
          <w:sz w:val="16"/>
          <w:szCs w:val="16"/>
          <w:u w:val="single"/>
        </w:rPr>
        <w:t xml:space="preserve">Date of </w:t>
      </w:r>
      <w:proofErr w:type="gramStart"/>
      <w:r w:rsidRPr="006F17BF">
        <w:rPr>
          <w:bCs/>
          <w:sz w:val="16"/>
          <w:szCs w:val="16"/>
          <w:u w:val="single"/>
        </w:rPr>
        <w:t>Fixing</w:t>
      </w:r>
      <w:r w:rsidRPr="006F17BF">
        <w:rPr>
          <w:bCs/>
          <w:sz w:val="16"/>
          <w:szCs w:val="16"/>
        </w:rPr>
        <w:t>:_</w:t>
      </w:r>
      <w:proofErr w:type="gramEnd"/>
      <w:r w:rsidRPr="006F17BF">
        <w:rPr>
          <w:bCs/>
          <w:sz w:val="16"/>
          <w:szCs w:val="16"/>
        </w:rPr>
        <w:t>________________</w:t>
      </w:r>
    </w:p>
    <w:p w14:paraId="1BF56ECC" w14:textId="77777777" w:rsidR="00341E5F" w:rsidRPr="006F17BF" w:rsidRDefault="00341E5F" w:rsidP="00341E5F">
      <w:pPr>
        <w:spacing w:after="0"/>
        <w:rPr>
          <w:bCs/>
          <w:sz w:val="16"/>
          <w:szCs w:val="16"/>
          <w:u w:val="single"/>
        </w:rPr>
      </w:pPr>
    </w:p>
    <w:p w14:paraId="336B8DBC" w14:textId="1ED0E229" w:rsidR="00C745A4" w:rsidRPr="006F17BF" w:rsidRDefault="00181646" w:rsidP="00C745A4">
      <w:pPr>
        <w:spacing w:after="0"/>
        <w:rPr>
          <w:bCs/>
          <w:sz w:val="16"/>
          <w:szCs w:val="16"/>
        </w:rPr>
      </w:pPr>
      <w:r w:rsidRPr="006F17BF">
        <w:rPr>
          <w:bCs/>
          <w:sz w:val="16"/>
          <w:szCs w:val="16"/>
          <w:u w:val="single"/>
        </w:rPr>
        <w:t>Ref No</w:t>
      </w:r>
      <w:r w:rsidR="00341E5F" w:rsidRPr="006F17BF">
        <w:rPr>
          <w:bCs/>
          <w:sz w:val="16"/>
          <w:szCs w:val="16"/>
        </w:rPr>
        <w:t>:</w:t>
      </w:r>
      <w:r w:rsidR="00341E5F" w:rsidRPr="006F17BF">
        <w:rPr>
          <w:bCs/>
          <w:sz w:val="16"/>
          <w:szCs w:val="16"/>
        </w:rPr>
        <w:softHyphen/>
      </w:r>
      <w:r w:rsidR="00341E5F" w:rsidRPr="006F17BF">
        <w:rPr>
          <w:bCs/>
          <w:sz w:val="16"/>
          <w:szCs w:val="16"/>
        </w:rPr>
        <w:softHyphen/>
      </w:r>
      <w:r w:rsidR="00341E5F" w:rsidRPr="006F17BF">
        <w:rPr>
          <w:bCs/>
          <w:sz w:val="16"/>
          <w:szCs w:val="16"/>
        </w:rPr>
        <w:softHyphen/>
      </w:r>
      <w:r w:rsidR="00341E5F" w:rsidRPr="006F17BF">
        <w:rPr>
          <w:bCs/>
          <w:sz w:val="16"/>
          <w:szCs w:val="16"/>
        </w:rPr>
        <w:softHyphen/>
        <w:t>______</w:t>
      </w:r>
      <w:r w:rsidRPr="006F17BF">
        <w:rPr>
          <w:bCs/>
          <w:sz w:val="16"/>
          <w:szCs w:val="16"/>
        </w:rPr>
        <w:t>______________________</w:t>
      </w:r>
      <w:r w:rsidR="00341E5F" w:rsidRPr="006F17BF">
        <w:rPr>
          <w:bCs/>
          <w:sz w:val="16"/>
          <w:szCs w:val="16"/>
        </w:rPr>
        <w:tab/>
      </w:r>
      <w:r w:rsidR="00341E5F" w:rsidRPr="006F17BF">
        <w:rPr>
          <w:bCs/>
          <w:sz w:val="16"/>
          <w:szCs w:val="16"/>
        </w:rPr>
        <w:tab/>
      </w:r>
      <w:r w:rsidR="00341E5F" w:rsidRPr="006F17BF">
        <w:rPr>
          <w:bCs/>
          <w:sz w:val="16"/>
          <w:szCs w:val="16"/>
          <w:u w:val="single"/>
        </w:rPr>
        <w:t xml:space="preserve">Receipt </w:t>
      </w:r>
      <w:proofErr w:type="gramStart"/>
      <w:r w:rsidR="00341E5F" w:rsidRPr="006F17BF">
        <w:rPr>
          <w:bCs/>
          <w:sz w:val="16"/>
          <w:szCs w:val="16"/>
          <w:u w:val="single"/>
        </w:rPr>
        <w:t>No</w:t>
      </w:r>
      <w:r w:rsidR="00341E5F" w:rsidRPr="006F17BF">
        <w:rPr>
          <w:bCs/>
          <w:sz w:val="16"/>
          <w:szCs w:val="16"/>
        </w:rPr>
        <w:t>:</w:t>
      </w:r>
      <w:r w:rsidRPr="006F17BF">
        <w:rPr>
          <w:bCs/>
          <w:sz w:val="16"/>
          <w:szCs w:val="16"/>
        </w:rPr>
        <w:t>_</w:t>
      </w:r>
      <w:proofErr w:type="gramEnd"/>
      <w:r w:rsidRPr="006F17BF">
        <w:rPr>
          <w:bCs/>
          <w:sz w:val="16"/>
          <w:szCs w:val="16"/>
        </w:rPr>
        <w:t>_______________</w:t>
      </w:r>
      <w:r w:rsidR="00341E5F" w:rsidRPr="006F17BF">
        <w:rPr>
          <w:bCs/>
          <w:sz w:val="16"/>
          <w:szCs w:val="16"/>
        </w:rPr>
        <w:t xml:space="preserve">  </w:t>
      </w:r>
      <w:r w:rsidRPr="006F17BF">
        <w:rPr>
          <w:bCs/>
          <w:sz w:val="16"/>
          <w:szCs w:val="16"/>
        </w:rPr>
        <w:t xml:space="preserve">         </w:t>
      </w:r>
      <w:r w:rsidR="00341E5F" w:rsidRPr="006F17BF">
        <w:rPr>
          <w:bCs/>
          <w:sz w:val="16"/>
          <w:szCs w:val="16"/>
          <w:u w:val="single"/>
        </w:rPr>
        <w:t xml:space="preserve">Amount </w:t>
      </w:r>
      <w:proofErr w:type="gramStart"/>
      <w:r w:rsidR="00341E5F" w:rsidRPr="006F17BF">
        <w:rPr>
          <w:bCs/>
          <w:sz w:val="16"/>
          <w:szCs w:val="16"/>
          <w:u w:val="single"/>
        </w:rPr>
        <w:t>Paid</w:t>
      </w:r>
      <w:r w:rsidR="00341E5F" w:rsidRPr="006F17BF">
        <w:rPr>
          <w:bCs/>
          <w:sz w:val="16"/>
          <w:szCs w:val="16"/>
        </w:rPr>
        <w:t>:_</w:t>
      </w:r>
      <w:proofErr w:type="gramEnd"/>
      <w:r w:rsidR="00341E5F" w:rsidRPr="006F17BF">
        <w:rPr>
          <w:bCs/>
          <w:sz w:val="16"/>
          <w:szCs w:val="16"/>
        </w:rPr>
        <w:t>______</w:t>
      </w:r>
      <w:r w:rsidRPr="006F17BF">
        <w:rPr>
          <w:bCs/>
          <w:sz w:val="16"/>
          <w:szCs w:val="16"/>
        </w:rPr>
        <w:t>________</w:t>
      </w:r>
      <w:r w:rsidR="00341E5F" w:rsidRPr="006F17BF">
        <w:rPr>
          <w:bCs/>
          <w:sz w:val="16"/>
          <w:szCs w:val="16"/>
        </w:rPr>
        <w:t xml:space="preserve">    </w:t>
      </w:r>
    </w:p>
    <w:sectPr w:rsidR="00C745A4" w:rsidRPr="006F17BF" w:rsidSect="00E84580">
      <w:headerReference w:type="default" r:id="rId11"/>
      <w:footerReference w:type="default" r:id="rId12"/>
      <w:headerReference w:type="first" r:id="rId13"/>
      <w:footerReference w:type="first" r:id="rId14"/>
      <w:pgSz w:w="11906" w:h="16838"/>
      <w:pgMar w:top="1077" w:right="1440" w:bottom="1077" w:left="1440"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764B0" w14:textId="77777777" w:rsidR="00792A48" w:rsidRDefault="00792A48" w:rsidP="001806E4">
      <w:pPr>
        <w:spacing w:after="0" w:line="240" w:lineRule="auto"/>
      </w:pPr>
      <w:r>
        <w:separator/>
      </w:r>
    </w:p>
  </w:endnote>
  <w:endnote w:type="continuationSeparator" w:id="0">
    <w:p w14:paraId="06632698" w14:textId="77777777" w:rsidR="00792A48" w:rsidRDefault="00792A48" w:rsidP="00180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Montserrat Black">
    <w:panose1 w:val="00000000000000000000"/>
    <w:charset w:val="00"/>
    <w:family w:val="auto"/>
    <w:pitch w:val="variable"/>
    <w:sig w:usb0="A00002FF" w:usb1="4000247B" w:usb2="00000000" w:usb3="00000000" w:csb0="00000197" w:csb1="00000000"/>
  </w:font>
  <w:font w:name="Montserrat SemiBold">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4416600"/>
      <w:docPartObj>
        <w:docPartGallery w:val="Page Numbers (Bottom of Page)"/>
        <w:docPartUnique/>
      </w:docPartObj>
    </w:sdtPr>
    <w:sdtEndPr>
      <w:rPr>
        <w:noProof/>
      </w:rPr>
    </w:sdtEndPr>
    <w:sdtContent>
      <w:p w14:paraId="077E3ADB" w14:textId="17372F71" w:rsidR="003D4CB0" w:rsidRDefault="003D4CB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F3D1A6F" w14:textId="4541C70E" w:rsidR="004040B8" w:rsidRDefault="004040B8" w:rsidP="004040B8">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79F01" w14:textId="16DD27E0" w:rsidR="00B56E39" w:rsidRDefault="00B56E39">
    <w:pPr>
      <w:pStyle w:val="Footer"/>
    </w:pPr>
    <w:r>
      <w:rPr>
        <w:noProof/>
      </w:rPr>
      <w:drawing>
        <wp:anchor distT="0" distB="0" distL="114300" distR="114300" simplePos="0" relativeHeight="251662848" behindDoc="0" locked="0" layoutInCell="1" allowOverlap="1" wp14:anchorId="68B5137B" wp14:editId="06A05408">
          <wp:simplePos x="914400" y="9823938"/>
          <wp:positionH relativeFrom="margin">
            <wp:align>right</wp:align>
          </wp:positionH>
          <wp:positionV relativeFrom="margin">
            <wp:align>bottom</wp:align>
          </wp:positionV>
          <wp:extent cx="1091714" cy="414866"/>
          <wp:effectExtent l="0" t="0" r="0" b="4445"/>
          <wp:wrapSquare wrapText="bothSides"/>
          <wp:docPr id="680187983" name="Picture 3" descr="Wy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0187983" name="Picture 3" descr="Wyre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1714" cy="414866"/>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9432" w14:textId="77777777" w:rsidR="00792A48" w:rsidRDefault="00792A48" w:rsidP="001806E4">
      <w:pPr>
        <w:spacing w:after="0" w:line="240" w:lineRule="auto"/>
      </w:pPr>
      <w:r>
        <w:separator/>
      </w:r>
    </w:p>
  </w:footnote>
  <w:footnote w:type="continuationSeparator" w:id="0">
    <w:p w14:paraId="4B9900CD" w14:textId="77777777" w:rsidR="00792A48" w:rsidRDefault="00792A48" w:rsidP="00180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BE14" w14:textId="2FBAEA9F" w:rsidR="003D4CB0" w:rsidRDefault="00C23AA6" w:rsidP="00C23AA6">
    <w:pPr>
      <w:pStyle w:val="Header"/>
      <w:jc w:val="right"/>
    </w:pPr>
    <w:r>
      <w:rPr>
        <w:noProof/>
      </w:rPr>
      <w:drawing>
        <wp:inline distT="0" distB="0" distL="0" distR="0" wp14:anchorId="30C79F91" wp14:editId="621638C1">
          <wp:extent cx="1091714" cy="414866"/>
          <wp:effectExtent l="0" t="0" r="0" b="4445"/>
          <wp:docPr id="632698117" name="Picture 3" descr="Wyre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98117" name="Picture 3" descr="Wyre Council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99515" cy="41783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6453C" w14:textId="592EC6F9" w:rsidR="00E84580" w:rsidRDefault="007C4450">
    <w:pPr>
      <w:pStyle w:val="Header"/>
    </w:pPr>
    <w:r>
      <w:rPr>
        <w:noProof/>
      </w:rPr>
      <w:drawing>
        <wp:anchor distT="0" distB="0" distL="114300" distR="114300" simplePos="0" relativeHeight="251700736" behindDoc="0" locked="0" layoutInCell="1" allowOverlap="1" wp14:anchorId="260F67FA" wp14:editId="46CF34EE">
          <wp:simplePos x="0" y="0"/>
          <wp:positionH relativeFrom="margin">
            <wp:posOffset>5292090</wp:posOffset>
          </wp:positionH>
          <wp:positionV relativeFrom="paragraph">
            <wp:posOffset>-198120</wp:posOffset>
          </wp:positionV>
          <wp:extent cx="430530" cy="732155"/>
          <wp:effectExtent l="0" t="0" r="7620" b="0"/>
          <wp:wrapNone/>
          <wp:docPr id="1779098459" name="Picture 3" descr="IC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098459" name="Picture 3" descr="ICCM 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12855" r="16302" b="14685"/>
                  <a:stretch/>
                </pic:blipFill>
                <pic:spPr bwMode="auto">
                  <a:xfrm>
                    <a:off x="0" y="0"/>
                    <a:ext cx="430530" cy="732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3088" behindDoc="0" locked="0" layoutInCell="1" allowOverlap="1" wp14:anchorId="2FB43040" wp14:editId="2BBF6B4B">
          <wp:simplePos x="0" y="0"/>
          <wp:positionH relativeFrom="margin">
            <wp:posOffset>5871454</wp:posOffset>
          </wp:positionH>
          <wp:positionV relativeFrom="paragraph">
            <wp:posOffset>-238760</wp:posOffset>
          </wp:positionV>
          <wp:extent cx="580697" cy="803430"/>
          <wp:effectExtent l="0" t="0" r="0" b="0"/>
          <wp:wrapNone/>
          <wp:docPr id="1836602875" name="Picture 2" descr="The National Association Of Memorial Mas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602875" name="Picture 2" descr="The National Association Of Memorial Masons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0697" cy="80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3FA4">
      <w:rPr>
        <w:noProof/>
      </w:rPr>
      <w:drawing>
        <wp:anchor distT="0" distB="0" distL="114300" distR="114300" simplePos="0" relativeHeight="251625984" behindDoc="1" locked="0" layoutInCell="1" allowOverlap="1" wp14:anchorId="63666D66" wp14:editId="68A44AD2">
          <wp:simplePos x="0" y="0"/>
          <wp:positionH relativeFrom="column">
            <wp:posOffset>2095500</wp:posOffset>
          </wp:positionH>
          <wp:positionV relativeFrom="page">
            <wp:posOffset>-1009650</wp:posOffset>
          </wp:positionV>
          <wp:extent cx="5462905" cy="5623560"/>
          <wp:effectExtent l="0" t="0" r="0" b="0"/>
          <wp:wrapNone/>
          <wp:docPr id="1992754354" name="Picture 4" descr="Photo of an ur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2754354" name="Picture 4" descr="Photo of an urn">
                    <a:extLst>
                      <a:ext uri="{C183D7F6-B498-43B3-948B-1728B52AA6E4}">
                        <adec:decorative xmlns:adec="http://schemas.microsoft.com/office/drawing/2017/decorative" val="0"/>
                      </a:ext>
                    </a:extLst>
                  </pic:cNvPr>
                  <pic:cNvPicPr/>
                </pic:nvPicPr>
                <pic:blipFill rotWithShape="1">
                  <a:blip r:embed="rId3">
                    <a:extLst>
                      <a:ext uri="{28A0092B-C50C-407E-A947-70E740481C1C}">
                        <a14:useLocalDpi xmlns:a14="http://schemas.microsoft.com/office/drawing/2010/main" val="0"/>
                      </a:ext>
                    </a:extLst>
                  </a:blip>
                  <a:srcRect l="9753" t="-19192" r="-8502" b="7374"/>
                  <a:stretch>
                    <a:fillRect/>
                  </a:stretch>
                </pic:blipFill>
                <pic:spPr>
                  <a:xfrm>
                    <a:off x="0" y="0"/>
                    <a:ext cx="5462905" cy="5623560"/>
                  </a:xfrm>
                  <a:prstGeom prst="ellipse">
                    <a:avLst/>
                  </a:prstGeom>
                </pic:spPr>
              </pic:pic>
            </a:graphicData>
          </a:graphic>
          <wp14:sizeRelH relativeFrom="margin">
            <wp14:pctWidth>0</wp14:pctWidth>
          </wp14:sizeRelH>
          <wp14:sizeRelV relativeFrom="margin">
            <wp14:pctHeight>0</wp14:pctHeight>
          </wp14:sizeRelV>
        </wp:anchor>
      </w:drawing>
    </w:r>
    <w:r w:rsidR="0068530B">
      <w:rPr>
        <w:noProof/>
      </w:rPr>
      <w:drawing>
        <wp:anchor distT="0" distB="0" distL="114300" distR="114300" simplePos="0" relativeHeight="251620864" behindDoc="1" locked="0" layoutInCell="1" allowOverlap="1" wp14:anchorId="70CF3B14" wp14:editId="6D76DD83">
          <wp:simplePos x="0" y="0"/>
          <wp:positionH relativeFrom="column">
            <wp:posOffset>1549400</wp:posOffset>
          </wp:positionH>
          <wp:positionV relativeFrom="paragraph">
            <wp:posOffset>-2323465</wp:posOffset>
          </wp:positionV>
          <wp:extent cx="6747510" cy="7016750"/>
          <wp:effectExtent l="0" t="0" r="0" b="0"/>
          <wp:wrapNone/>
          <wp:docPr id="209468890"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68890" name="Picture 2">
                    <a:extLst>
                      <a:ext uri="{C183D7F6-B498-43B3-948B-1728B52AA6E4}">
                        <adec:decorative xmlns:adec="http://schemas.microsoft.com/office/drawing/2017/decorative" val="1"/>
                      </a:ext>
                    </a:extLst>
                  </pic:cNvPr>
                  <pic:cNvPicPr/>
                </pic:nvPicPr>
                <pic:blipFill rotWithShape="1">
                  <a:blip r:embed="rId4" cstate="print">
                    <a:extLst>
                      <a:ext uri="{28A0092B-C50C-407E-A947-70E740481C1C}">
                        <a14:useLocalDpi xmlns:a14="http://schemas.microsoft.com/office/drawing/2010/main" val="0"/>
                      </a:ext>
                    </a:extLst>
                  </a:blip>
                  <a:srcRect l="6015" b="3594"/>
                  <a:stretch/>
                </pic:blipFill>
                <pic:spPr bwMode="auto">
                  <a:xfrm>
                    <a:off x="0" y="0"/>
                    <a:ext cx="6747510" cy="70167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84580">
      <w:rPr>
        <w:noProof/>
      </w:rPr>
      <mc:AlternateContent>
        <mc:Choice Requires="wps">
          <w:drawing>
            <wp:anchor distT="0" distB="0" distL="114300" distR="114300" simplePos="0" relativeHeight="251616768" behindDoc="1" locked="0" layoutInCell="1" allowOverlap="1" wp14:anchorId="05F770A5" wp14:editId="36D24B00">
              <wp:simplePos x="0" y="0"/>
              <wp:positionH relativeFrom="page">
                <wp:posOffset>0</wp:posOffset>
              </wp:positionH>
              <wp:positionV relativeFrom="paragraph">
                <wp:posOffset>-463160</wp:posOffset>
              </wp:positionV>
              <wp:extent cx="7627620" cy="8923020"/>
              <wp:effectExtent l="0" t="0" r="0" b="0"/>
              <wp:wrapNone/>
              <wp:docPr id="1639986763"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627620" cy="8923020"/>
                      </a:xfrm>
                      <a:prstGeom prst="rect">
                        <a:avLst/>
                      </a:prstGeom>
                      <a:solidFill>
                        <a:srgbClr val="005FAA"/>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027D84" id="Rectangle 1" o:spid="_x0000_s1026" alt="&quot;&quot;" style="position:absolute;margin-left:0;margin-top:-36.45pt;width:600.6pt;height:702.6pt;z-index:-251699712;visibility:visible;mso-wrap-style:non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" fillcolor="#005faa"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C49D4"/>
    <w:multiLevelType w:val="hybridMultilevel"/>
    <w:tmpl w:val="1388C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6A7CA6"/>
    <w:multiLevelType w:val="hybridMultilevel"/>
    <w:tmpl w:val="8418F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7BA27FB"/>
    <w:multiLevelType w:val="singleLevel"/>
    <w:tmpl w:val="0409000F"/>
    <w:lvl w:ilvl="0">
      <w:start w:val="1"/>
      <w:numFmt w:val="decimal"/>
      <w:lvlText w:val="%1."/>
      <w:lvlJc w:val="left"/>
      <w:pPr>
        <w:tabs>
          <w:tab w:val="num" w:pos="360"/>
        </w:tabs>
        <w:ind w:left="360" w:hanging="360"/>
      </w:pPr>
    </w:lvl>
  </w:abstractNum>
  <w:num w:numId="1" w16cid:durableId="1877350123">
    <w:abstractNumId w:val="1"/>
  </w:num>
  <w:num w:numId="2" w16cid:durableId="256445607">
    <w:abstractNumId w:val="0"/>
  </w:num>
  <w:num w:numId="3" w16cid:durableId="836311260">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806"/>
    <w:rsid w:val="000020AC"/>
    <w:rsid w:val="00015765"/>
    <w:rsid w:val="000217B3"/>
    <w:rsid w:val="000C0FFF"/>
    <w:rsid w:val="000F04FA"/>
    <w:rsid w:val="00105F0C"/>
    <w:rsid w:val="00113FE9"/>
    <w:rsid w:val="001315D3"/>
    <w:rsid w:val="00133998"/>
    <w:rsid w:val="0013634D"/>
    <w:rsid w:val="00170135"/>
    <w:rsid w:val="00176A3C"/>
    <w:rsid w:val="001806E4"/>
    <w:rsid w:val="00181646"/>
    <w:rsid w:val="00196849"/>
    <w:rsid w:val="001C2DFE"/>
    <w:rsid w:val="001E4A7C"/>
    <w:rsid w:val="001E5144"/>
    <w:rsid w:val="00245CBD"/>
    <w:rsid w:val="002C4E6C"/>
    <w:rsid w:val="002E0FF9"/>
    <w:rsid w:val="002E33A6"/>
    <w:rsid w:val="002F1755"/>
    <w:rsid w:val="002F181E"/>
    <w:rsid w:val="002F40F8"/>
    <w:rsid w:val="002F6234"/>
    <w:rsid w:val="003046C4"/>
    <w:rsid w:val="00341E5F"/>
    <w:rsid w:val="003438F8"/>
    <w:rsid w:val="003B2359"/>
    <w:rsid w:val="003B7F3C"/>
    <w:rsid w:val="003C695D"/>
    <w:rsid w:val="003D4CB0"/>
    <w:rsid w:val="003E1417"/>
    <w:rsid w:val="004040B8"/>
    <w:rsid w:val="00404653"/>
    <w:rsid w:val="00413F76"/>
    <w:rsid w:val="0042099E"/>
    <w:rsid w:val="00423793"/>
    <w:rsid w:val="00437DED"/>
    <w:rsid w:val="004C11B5"/>
    <w:rsid w:val="004E1870"/>
    <w:rsid w:val="004E1B5A"/>
    <w:rsid w:val="004F5A06"/>
    <w:rsid w:val="00503A4B"/>
    <w:rsid w:val="0051186B"/>
    <w:rsid w:val="005205F8"/>
    <w:rsid w:val="005674F6"/>
    <w:rsid w:val="00567715"/>
    <w:rsid w:val="005A0CAB"/>
    <w:rsid w:val="005B4653"/>
    <w:rsid w:val="005C2880"/>
    <w:rsid w:val="005E4B55"/>
    <w:rsid w:val="0060073F"/>
    <w:rsid w:val="00605168"/>
    <w:rsid w:val="00644D1B"/>
    <w:rsid w:val="00676894"/>
    <w:rsid w:val="0068530B"/>
    <w:rsid w:val="006A7966"/>
    <w:rsid w:val="006B77A3"/>
    <w:rsid w:val="006C0070"/>
    <w:rsid w:val="006E53CE"/>
    <w:rsid w:val="006E567F"/>
    <w:rsid w:val="006F17BF"/>
    <w:rsid w:val="0072384E"/>
    <w:rsid w:val="007259F5"/>
    <w:rsid w:val="00725CE1"/>
    <w:rsid w:val="0073002F"/>
    <w:rsid w:val="00735A7A"/>
    <w:rsid w:val="00740474"/>
    <w:rsid w:val="00743121"/>
    <w:rsid w:val="0079281E"/>
    <w:rsid w:val="00792A48"/>
    <w:rsid w:val="007A553A"/>
    <w:rsid w:val="007B679D"/>
    <w:rsid w:val="007C3053"/>
    <w:rsid w:val="007C4450"/>
    <w:rsid w:val="007D2BEC"/>
    <w:rsid w:val="00800A6E"/>
    <w:rsid w:val="008A5332"/>
    <w:rsid w:val="008B49E9"/>
    <w:rsid w:val="008D6588"/>
    <w:rsid w:val="008E6D13"/>
    <w:rsid w:val="00916631"/>
    <w:rsid w:val="0092053C"/>
    <w:rsid w:val="00943FA4"/>
    <w:rsid w:val="00982443"/>
    <w:rsid w:val="0098644A"/>
    <w:rsid w:val="00992F3C"/>
    <w:rsid w:val="00997500"/>
    <w:rsid w:val="009A49EC"/>
    <w:rsid w:val="009B5FA2"/>
    <w:rsid w:val="009B6B9B"/>
    <w:rsid w:val="009C21E6"/>
    <w:rsid w:val="009C6044"/>
    <w:rsid w:val="009E4CE6"/>
    <w:rsid w:val="009F4952"/>
    <w:rsid w:val="00A15029"/>
    <w:rsid w:val="00A32693"/>
    <w:rsid w:val="00A33D73"/>
    <w:rsid w:val="00A73D77"/>
    <w:rsid w:val="00A80C6F"/>
    <w:rsid w:val="00A95040"/>
    <w:rsid w:val="00AA11B4"/>
    <w:rsid w:val="00AE33CA"/>
    <w:rsid w:val="00AF7B2B"/>
    <w:rsid w:val="00B227B8"/>
    <w:rsid w:val="00B3156D"/>
    <w:rsid w:val="00B3342D"/>
    <w:rsid w:val="00B41DDB"/>
    <w:rsid w:val="00B519D4"/>
    <w:rsid w:val="00B56E39"/>
    <w:rsid w:val="00B809B2"/>
    <w:rsid w:val="00B83DFC"/>
    <w:rsid w:val="00B95558"/>
    <w:rsid w:val="00BC2455"/>
    <w:rsid w:val="00BE4E6F"/>
    <w:rsid w:val="00C14FD0"/>
    <w:rsid w:val="00C205B3"/>
    <w:rsid w:val="00C23AA6"/>
    <w:rsid w:val="00C42ED2"/>
    <w:rsid w:val="00C6058A"/>
    <w:rsid w:val="00C7194B"/>
    <w:rsid w:val="00C745A4"/>
    <w:rsid w:val="00C76806"/>
    <w:rsid w:val="00CA3849"/>
    <w:rsid w:val="00CF4DB2"/>
    <w:rsid w:val="00CF684E"/>
    <w:rsid w:val="00CF76F9"/>
    <w:rsid w:val="00D01C71"/>
    <w:rsid w:val="00D20596"/>
    <w:rsid w:val="00D22AB1"/>
    <w:rsid w:val="00D26A95"/>
    <w:rsid w:val="00D5343C"/>
    <w:rsid w:val="00D5345B"/>
    <w:rsid w:val="00D63FCB"/>
    <w:rsid w:val="00D65826"/>
    <w:rsid w:val="00D66CBF"/>
    <w:rsid w:val="00DB6E97"/>
    <w:rsid w:val="00DC5C78"/>
    <w:rsid w:val="00DD7F5A"/>
    <w:rsid w:val="00DE1B9C"/>
    <w:rsid w:val="00DE7F38"/>
    <w:rsid w:val="00DF11DD"/>
    <w:rsid w:val="00DF6110"/>
    <w:rsid w:val="00DF6CB8"/>
    <w:rsid w:val="00E006D5"/>
    <w:rsid w:val="00E35FA0"/>
    <w:rsid w:val="00E4776C"/>
    <w:rsid w:val="00E50519"/>
    <w:rsid w:val="00E52C6C"/>
    <w:rsid w:val="00E673A1"/>
    <w:rsid w:val="00E72CB7"/>
    <w:rsid w:val="00E84580"/>
    <w:rsid w:val="00EA23D5"/>
    <w:rsid w:val="00EA601B"/>
    <w:rsid w:val="00EB7F31"/>
    <w:rsid w:val="00EC5E0D"/>
    <w:rsid w:val="00EE7E37"/>
    <w:rsid w:val="00EF092C"/>
    <w:rsid w:val="00F036C1"/>
    <w:rsid w:val="00F20314"/>
    <w:rsid w:val="00F31FA8"/>
    <w:rsid w:val="00F3337D"/>
    <w:rsid w:val="00F34398"/>
    <w:rsid w:val="00F51B61"/>
    <w:rsid w:val="00F66076"/>
    <w:rsid w:val="00F70F88"/>
    <w:rsid w:val="00F82D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27DA5"/>
  <w15:chartTrackingRefBased/>
  <w15:docId w15:val="{A715DFE6-3215-47D0-8CC1-8D0E783EC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B9C"/>
    <w:rPr>
      <w:rFonts w:ascii="Montserrat" w:hAnsi="Montserrat"/>
      <w14:ligatures w14:val="none"/>
    </w:rPr>
  </w:style>
  <w:style w:type="paragraph" w:styleId="Heading1">
    <w:name w:val="heading 1"/>
    <w:aliases w:val="Document title"/>
    <w:basedOn w:val="Normal"/>
    <w:next w:val="Normal"/>
    <w:link w:val="Heading1Char"/>
    <w:uiPriority w:val="9"/>
    <w:qFormat/>
    <w:rsid w:val="00735A7A"/>
    <w:pPr>
      <w:keepNext/>
      <w:keepLines/>
      <w:spacing w:before="360" w:after="80"/>
      <w:outlineLvl w:val="0"/>
    </w:pPr>
    <w:rPr>
      <w:rFonts w:ascii="Montserrat Black" w:eastAsiaTheme="majorEastAsia" w:hAnsi="Montserrat Black" w:cstheme="majorBidi"/>
      <w:color w:val="FFFFFF" w:themeColor="background1"/>
      <w:sz w:val="88"/>
      <w:szCs w:val="40"/>
    </w:rPr>
  </w:style>
  <w:style w:type="paragraph" w:styleId="Heading2">
    <w:name w:val="heading 2"/>
    <w:aliases w:val="Chapter Titles"/>
    <w:basedOn w:val="Normal"/>
    <w:next w:val="Normal"/>
    <w:link w:val="Heading2Char"/>
    <w:uiPriority w:val="9"/>
    <w:unhideWhenUsed/>
    <w:qFormat/>
    <w:rsid w:val="00997500"/>
    <w:pPr>
      <w:keepNext/>
      <w:keepLines/>
      <w:spacing w:before="160" w:after="80"/>
      <w:outlineLvl w:val="1"/>
    </w:pPr>
    <w:rPr>
      <w:rFonts w:ascii="Montserrat Black" w:eastAsiaTheme="majorEastAsia" w:hAnsi="Montserrat Black" w:cstheme="majorBidi"/>
      <w:color w:val="005FAA"/>
      <w:sz w:val="44"/>
      <w:szCs w:val="32"/>
    </w:rPr>
  </w:style>
  <w:style w:type="paragraph" w:styleId="Heading3">
    <w:name w:val="heading 3"/>
    <w:basedOn w:val="Normal"/>
    <w:next w:val="Normal"/>
    <w:link w:val="Heading3Char"/>
    <w:uiPriority w:val="9"/>
    <w:unhideWhenUsed/>
    <w:qFormat/>
    <w:rsid w:val="005674F6"/>
    <w:pPr>
      <w:keepNext/>
      <w:keepLines/>
      <w:spacing w:before="160" w:after="80"/>
      <w:outlineLvl w:val="2"/>
    </w:pPr>
    <w:rPr>
      <w:rFonts w:eastAsiaTheme="majorEastAsia" w:cstheme="majorBidi"/>
      <w:b/>
      <w:color w:val="005FAA"/>
      <w:sz w:val="28"/>
      <w:szCs w:val="28"/>
    </w:rPr>
  </w:style>
  <w:style w:type="paragraph" w:styleId="Heading4">
    <w:name w:val="heading 4"/>
    <w:basedOn w:val="Normal"/>
    <w:next w:val="Normal"/>
    <w:link w:val="Heading4Char"/>
    <w:uiPriority w:val="9"/>
    <w:unhideWhenUsed/>
    <w:rsid w:val="00C76806"/>
    <w:pPr>
      <w:keepNext/>
      <w:keepLines/>
      <w:spacing w:before="80" w:after="40"/>
      <w:outlineLvl w:val="3"/>
    </w:pPr>
    <w:rPr>
      <w:rFonts w:eastAsiaTheme="majorEastAsia" w:cstheme="majorBidi"/>
      <w:i/>
      <w:iCs/>
      <w:color w:val="C20F59" w:themeColor="accent1" w:themeShade="BF"/>
    </w:rPr>
  </w:style>
  <w:style w:type="paragraph" w:styleId="Heading5">
    <w:name w:val="heading 5"/>
    <w:basedOn w:val="Normal"/>
    <w:next w:val="Normal"/>
    <w:link w:val="Heading5Char"/>
    <w:uiPriority w:val="9"/>
    <w:semiHidden/>
    <w:unhideWhenUsed/>
    <w:rsid w:val="00C76806"/>
    <w:pPr>
      <w:keepNext/>
      <w:keepLines/>
      <w:spacing w:before="80" w:after="40"/>
      <w:outlineLvl w:val="4"/>
    </w:pPr>
    <w:rPr>
      <w:rFonts w:eastAsiaTheme="majorEastAsia" w:cstheme="majorBidi"/>
      <w:color w:val="C20F59" w:themeColor="accent1" w:themeShade="BF"/>
    </w:rPr>
  </w:style>
  <w:style w:type="paragraph" w:styleId="Heading6">
    <w:name w:val="heading 6"/>
    <w:basedOn w:val="Normal"/>
    <w:next w:val="Normal"/>
    <w:link w:val="Heading6Char"/>
    <w:uiPriority w:val="9"/>
    <w:semiHidden/>
    <w:unhideWhenUsed/>
    <w:qFormat/>
    <w:rsid w:val="00C768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68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68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68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title Char"/>
    <w:basedOn w:val="DefaultParagraphFont"/>
    <w:link w:val="Heading1"/>
    <w:uiPriority w:val="9"/>
    <w:rsid w:val="00735A7A"/>
    <w:rPr>
      <w:rFonts w:ascii="Montserrat Black" w:eastAsiaTheme="majorEastAsia" w:hAnsi="Montserrat Black" w:cstheme="majorBidi"/>
      <w:color w:val="FFFFFF" w:themeColor="background1"/>
      <w:sz w:val="88"/>
      <w:szCs w:val="40"/>
    </w:rPr>
  </w:style>
  <w:style w:type="character" w:customStyle="1" w:styleId="Heading2Char">
    <w:name w:val="Heading 2 Char"/>
    <w:aliases w:val="Chapter Titles Char"/>
    <w:basedOn w:val="DefaultParagraphFont"/>
    <w:link w:val="Heading2"/>
    <w:uiPriority w:val="9"/>
    <w:rsid w:val="00997500"/>
    <w:rPr>
      <w:rFonts w:ascii="Montserrat Black" w:eastAsiaTheme="majorEastAsia" w:hAnsi="Montserrat Black" w:cstheme="majorBidi"/>
      <w:color w:val="005FAA"/>
      <w:sz w:val="44"/>
      <w:szCs w:val="32"/>
    </w:rPr>
  </w:style>
  <w:style w:type="character" w:customStyle="1" w:styleId="Heading3Char">
    <w:name w:val="Heading 3 Char"/>
    <w:basedOn w:val="DefaultParagraphFont"/>
    <w:link w:val="Heading3"/>
    <w:uiPriority w:val="9"/>
    <w:rsid w:val="005674F6"/>
    <w:rPr>
      <w:rFonts w:ascii="Montserrat" w:eastAsiaTheme="majorEastAsia" w:hAnsi="Montserrat" w:cstheme="majorBidi"/>
      <w:b/>
      <w:color w:val="005FAA"/>
      <w:sz w:val="28"/>
      <w:szCs w:val="28"/>
    </w:rPr>
  </w:style>
  <w:style w:type="character" w:customStyle="1" w:styleId="Heading4Char">
    <w:name w:val="Heading 4 Char"/>
    <w:basedOn w:val="DefaultParagraphFont"/>
    <w:link w:val="Heading4"/>
    <w:uiPriority w:val="9"/>
    <w:rsid w:val="00C76806"/>
    <w:rPr>
      <w:rFonts w:eastAsiaTheme="majorEastAsia" w:cstheme="majorBidi"/>
      <w:i/>
      <w:iCs/>
      <w:color w:val="C20F59" w:themeColor="accent1" w:themeShade="BF"/>
    </w:rPr>
  </w:style>
  <w:style w:type="character" w:customStyle="1" w:styleId="Heading5Char">
    <w:name w:val="Heading 5 Char"/>
    <w:basedOn w:val="DefaultParagraphFont"/>
    <w:link w:val="Heading5"/>
    <w:uiPriority w:val="9"/>
    <w:semiHidden/>
    <w:rsid w:val="00C76806"/>
    <w:rPr>
      <w:rFonts w:eastAsiaTheme="majorEastAsia" w:cstheme="majorBidi"/>
      <w:color w:val="C20F59" w:themeColor="accent1" w:themeShade="BF"/>
    </w:rPr>
  </w:style>
  <w:style w:type="character" w:customStyle="1" w:styleId="Heading6Char">
    <w:name w:val="Heading 6 Char"/>
    <w:basedOn w:val="DefaultParagraphFont"/>
    <w:link w:val="Heading6"/>
    <w:uiPriority w:val="9"/>
    <w:semiHidden/>
    <w:rsid w:val="00C768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68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68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6806"/>
    <w:rPr>
      <w:rFonts w:eastAsiaTheme="majorEastAsia" w:cstheme="majorBidi"/>
      <w:color w:val="272727" w:themeColor="text1" w:themeTint="D8"/>
    </w:rPr>
  </w:style>
  <w:style w:type="paragraph" w:styleId="Subtitle">
    <w:name w:val="Subtitle"/>
    <w:aliases w:val="Front Page Document Subtitle"/>
    <w:basedOn w:val="Heading2"/>
    <w:next w:val="Normal"/>
    <w:link w:val="SubtitleChar"/>
    <w:uiPriority w:val="11"/>
    <w:qFormat/>
    <w:rsid w:val="00D26A95"/>
    <w:pPr>
      <w:numPr>
        <w:ilvl w:val="1"/>
      </w:numPr>
    </w:pPr>
    <w:rPr>
      <w:rFonts w:ascii="Montserrat SemiBold" w:hAnsi="Montserrat SemiBold"/>
      <w:color w:val="FFFFFF" w:themeColor="background1"/>
      <w:sz w:val="28"/>
      <w:szCs w:val="28"/>
    </w:rPr>
  </w:style>
  <w:style w:type="character" w:customStyle="1" w:styleId="SubtitleChar">
    <w:name w:val="Subtitle Char"/>
    <w:aliases w:val="Front Page Document Subtitle Char"/>
    <w:basedOn w:val="DefaultParagraphFont"/>
    <w:link w:val="Subtitle"/>
    <w:uiPriority w:val="11"/>
    <w:rsid w:val="00D26A95"/>
    <w:rPr>
      <w:rFonts w:ascii="Montserrat SemiBold" w:eastAsiaTheme="majorEastAsia" w:hAnsi="Montserrat SemiBold" w:cstheme="majorBidi"/>
      <w:color w:val="FFFFFF" w:themeColor="background1"/>
      <w:sz w:val="28"/>
      <w:szCs w:val="28"/>
    </w:rPr>
  </w:style>
  <w:style w:type="paragraph" w:styleId="Quote">
    <w:name w:val="Quote"/>
    <w:basedOn w:val="Normal"/>
    <w:next w:val="Normal"/>
    <w:link w:val="QuoteChar"/>
    <w:uiPriority w:val="29"/>
    <w:qFormat/>
    <w:rsid w:val="00A33D73"/>
    <w:pPr>
      <w:spacing w:before="160"/>
      <w:jc w:val="center"/>
    </w:pPr>
    <w:rPr>
      <w:i/>
      <w:iCs/>
      <w:color w:val="005FAA"/>
      <w:sz w:val="24"/>
    </w:rPr>
  </w:style>
  <w:style w:type="character" w:customStyle="1" w:styleId="QuoteChar">
    <w:name w:val="Quote Char"/>
    <w:basedOn w:val="DefaultParagraphFont"/>
    <w:link w:val="Quote"/>
    <w:uiPriority w:val="29"/>
    <w:rsid w:val="00A33D73"/>
    <w:rPr>
      <w:rFonts w:ascii="Montserrat" w:hAnsi="Montserrat"/>
      <w:i/>
      <w:iCs/>
      <w:color w:val="005FAA"/>
      <w:sz w:val="24"/>
    </w:rPr>
  </w:style>
  <w:style w:type="paragraph" w:styleId="ListParagraph">
    <w:name w:val="List Paragraph"/>
    <w:basedOn w:val="Normal"/>
    <w:uiPriority w:val="34"/>
    <w:qFormat/>
    <w:rsid w:val="00C76806"/>
    <w:pPr>
      <w:ind w:left="720"/>
      <w:contextualSpacing/>
    </w:pPr>
  </w:style>
  <w:style w:type="paragraph" w:styleId="IntenseQuote">
    <w:name w:val="Intense Quote"/>
    <w:basedOn w:val="Normal"/>
    <w:next w:val="Normal"/>
    <w:link w:val="IntenseQuoteChar"/>
    <w:uiPriority w:val="30"/>
    <w:qFormat/>
    <w:rsid w:val="00D66CBF"/>
    <w:pPr>
      <w:pBdr>
        <w:top w:val="single" w:sz="4" w:space="10" w:color="005FAA"/>
        <w:bottom w:val="single" w:sz="4" w:space="10" w:color="005FAA"/>
      </w:pBdr>
      <w:spacing w:before="360" w:after="360"/>
      <w:ind w:left="864" w:right="864"/>
      <w:jc w:val="center"/>
    </w:pPr>
    <w:rPr>
      <w:i/>
      <w:iCs/>
      <w:color w:val="005FAA"/>
      <w:sz w:val="24"/>
    </w:rPr>
  </w:style>
  <w:style w:type="character" w:customStyle="1" w:styleId="IntenseQuoteChar">
    <w:name w:val="Intense Quote Char"/>
    <w:basedOn w:val="DefaultParagraphFont"/>
    <w:link w:val="IntenseQuote"/>
    <w:uiPriority w:val="30"/>
    <w:rsid w:val="00D66CBF"/>
    <w:rPr>
      <w:rFonts w:ascii="Montserrat" w:hAnsi="Montserrat"/>
      <w:i/>
      <w:iCs/>
      <w:color w:val="005FAA"/>
      <w:sz w:val="24"/>
    </w:rPr>
  </w:style>
  <w:style w:type="character" w:styleId="IntenseReference">
    <w:name w:val="Intense Reference"/>
    <w:basedOn w:val="DefaultParagraphFont"/>
    <w:uiPriority w:val="32"/>
    <w:qFormat/>
    <w:rsid w:val="006E53CE"/>
    <w:rPr>
      <w:rFonts w:ascii="Montserrat" w:hAnsi="Montserrat"/>
      <w:b/>
      <w:bCs/>
      <w:caps w:val="0"/>
      <w:smallCaps w:val="0"/>
      <w:color w:val="005FAA"/>
      <w:spacing w:val="5"/>
      <w:sz w:val="24"/>
    </w:rPr>
  </w:style>
  <w:style w:type="table" w:styleId="TableGrid">
    <w:name w:val="Table Grid"/>
    <w:basedOn w:val="TableNormal"/>
    <w:uiPriority w:val="39"/>
    <w:rsid w:val="005A0CAB"/>
    <w:pPr>
      <w:spacing w:after="0" w:line="240" w:lineRule="auto"/>
    </w:pPr>
    <w:tblPr>
      <w:tblBorders>
        <w:top w:val="single" w:sz="4" w:space="0" w:color="005FAA"/>
        <w:left w:val="single" w:sz="4" w:space="0" w:color="005FAA"/>
        <w:bottom w:val="single" w:sz="4" w:space="0" w:color="005FAA"/>
        <w:right w:val="single" w:sz="4" w:space="0" w:color="005FAA"/>
        <w:insideH w:val="single" w:sz="4" w:space="0" w:color="005FAA"/>
        <w:insideV w:val="single" w:sz="4" w:space="0" w:color="005FAA"/>
      </w:tblBorders>
    </w:tblPr>
    <w:tcPr>
      <w:shd w:val="clear" w:color="auto" w:fill="auto"/>
      <w:vAlign w:val="center"/>
    </w:tcPr>
    <w:tblStylePr w:type="firstRow">
      <w:rPr>
        <w:rFonts w:ascii="Montserrat Black" w:hAnsi="Montserrat Black"/>
        <w:b/>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5FAA"/>
      </w:tcPr>
    </w:tblStylePr>
  </w:style>
  <w:style w:type="paragraph" w:styleId="Header">
    <w:name w:val="header"/>
    <w:basedOn w:val="Normal"/>
    <w:link w:val="HeaderChar"/>
    <w:uiPriority w:val="99"/>
    <w:unhideWhenUsed/>
    <w:rsid w:val="001806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06E4"/>
    <w:rPr>
      <w:rFonts w:ascii="Montserrat" w:hAnsi="Montserrat"/>
    </w:rPr>
  </w:style>
  <w:style w:type="paragraph" w:styleId="Footer">
    <w:name w:val="footer"/>
    <w:basedOn w:val="Normal"/>
    <w:link w:val="FooterChar"/>
    <w:uiPriority w:val="99"/>
    <w:unhideWhenUsed/>
    <w:rsid w:val="001806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06E4"/>
    <w:rPr>
      <w:rFonts w:ascii="Montserrat" w:hAnsi="Montserrat"/>
    </w:rPr>
  </w:style>
  <w:style w:type="paragraph" w:styleId="BodyText">
    <w:name w:val="Body Text"/>
    <w:basedOn w:val="Normal"/>
    <w:link w:val="BodyTextChar"/>
    <w:semiHidden/>
    <w:rsid w:val="00B95558"/>
    <w:pPr>
      <w:spacing w:after="0" w:line="240" w:lineRule="auto"/>
    </w:pPr>
    <w:rPr>
      <w:rFonts w:ascii="Arial" w:eastAsia="Times New Roman" w:hAnsi="Arial" w:cs="Arial"/>
      <w:kern w:val="0"/>
      <w:szCs w:val="24"/>
    </w:rPr>
  </w:style>
  <w:style w:type="character" w:customStyle="1" w:styleId="BodyTextChar">
    <w:name w:val="Body Text Char"/>
    <w:basedOn w:val="DefaultParagraphFont"/>
    <w:link w:val="BodyText"/>
    <w:semiHidden/>
    <w:rsid w:val="00B95558"/>
    <w:rPr>
      <w:rFonts w:ascii="Arial" w:eastAsia="Times New Roman" w:hAnsi="Arial" w:cs="Arial"/>
      <w:kern w:val="0"/>
      <w:szCs w:val="24"/>
      <w14:ligatures w14:val="none"/>
    </w:rPr>
  </w:style>
  <w:style w:type="character" w:styleId="Hyperlink">
    <w:name w:val="Hyperlink"/>
    <w:basedOn w:val="DefaultParagraphFont"/>
    <w:uiPriority w:val="99"/>
    <w:unhideWhenUsed/>
    <w:rsid w:val="00C42ED2"/>
    <w:rPr>
      <w:color w:val="000000" w:themeColor="hyperlink"/>
      <w:u w:val="single"/>
    </w:rPr>
  </w:style>
  <w:style w:type="character" w:styleId="UnresolvedMention">
    <w:name w:val="Unresolved Mention"/>
    <w:basedOn w:val="DefaultParagraphFont"/>
    <w:uiPriority w:val="99"/>
    <w:semiHidden/>
    <w:unhideWhenUsed/>
    <w:rsid w:val="00C42ED2"/>
    <w:rPr>
      <w:color w:val="605E5C"/>
      <w:shd w:val="clear" w:color="auto" w:fill="E1DFDD"/>
    </w:rPr>
  </w:style>
  <w:style w:type="paragraph" w:styleId="TOCHeading">
    <w:name w:val="TOC Heading"/>
    <w:basedOn w:val="Heading1"/>
    <w:next w:val="Normal"/>
    <w:uiPriority w:val="39"/>
    <w:unhideWhenUsed/>
    <w:qFormat/>
    <w:rsid w:val="00567715"/>
    <w:pPr>
      <w:spacing w:before="240" w:after="0"/>
      <w:outlineLvl w:val="9"/>
    </w:pPr>
    <w:rPr>
      <w:rFonts w:asciiTheme="majorHAnsi" w:hAnsiTheme="majorHAnsi"/>
      <w:color w:val="C20F59" w:themeColor="accent1" w:themeShade="BF"/>
      <w:kern w:val="0"/>
      <w:sz w:val="32"/>
      <w:szCs w:val="32"/>
      <w:lang w:val="en-US"/>
    </w:rPr>
  </w:style>
  <w:style w:type="paragraph" w:styleId="TOC1">
    <w:name w:val="toc 1"/>
    <w:basedOn w:val="Normal"/>
    <w:next w:val="Normal"/>
    <w:autoRedefine/>
    <w:uiPriority w:val="39"/>
    <w:unhideWhenUsed/>
    <w:rsid w:val="00567715"/>
    <w:pPr>
      <w:spacing w:after="100"/>
    </w:pPr>
  </w:style>
  <w:style w:type="paragraph" w:styleId="TOC2">
    <w:name w:val="toc 2"/>
    <w:basedOn w:val="Normal"/>
    <w:next w:val="Normal"/>
    <w:autoRedefine/>
    <w:uiPriority w:val="39"/>
    <w:unhideWhenUsed/>
    <w:rsid w:val="00567715"/>
    <w:pPr>
      <w:spacing w:after="100"/>
      <w:ind w:left="220"/>
    </w:pPr>
  </w:style>
  <w:style w:type="paragraph" w:styleId="TOC3">
    <w:name w:val="toc 3"/>
    <w:basedOn w:val="Normal"/>
    <w:next w:val="Normal"/>
    <w:autoRedefine/>
    <w:uiPriority w:val="39"/>
    <w:unhideWhenUsed/>
    <w:rsid w:val="0056771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401157">
      <w:bodyDiv w:val="1"/>
      <w:marLeft w:val="0"/>
      <w:marRight w:val="0"/>
      <w:marTop w:val="0"/>
      <w:marBottom w:val="0"/>
      <w:divBdr>
        <w:top w:val="none" w:sz="0" w:space="0" w:color="auto"/>
        <w:left w:val="none" w:sz="0" w:space="0" w:color="auto"/>
        <w:bottom w:val="none" w:sz="0" w:space="0" w:color="auto"/>
        <w:right w:val="none" w:sz="0" w:space="0" w:color="auto"/>
      </w:divBdr>
    </w:div>
    <w:div w:id="141158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Wyre Corporate">
      <a:dk1>
        <a:sysClr val="windowText" lastClr="000000"/>
      </a:dk1>
      <a:lt1>
        <a:sysClr val="window" lastClr="FFFFFF"/>
      </a:lt1>
      <a:dk2>
        <a:srgbClr val="005FAA"/>
      </a:dk2>
      <a:lt2>
        <a:srgbClr val="7AC143"/>
      </a:lt2>
      <a:accent1>
        <a:srgbClr val="EE2A7B"/>
      </a:accent1>
      <a:accent2>
        <a:srgbClr val="80479C"/>
      </a:accent2>
      <a:accent3>
        <a:srgbClr val="F7941D"/>
      </a:accent3>
      <a:accent4>
        <a:srgbClr val="FFC000"/>
      </a:accent4>
      <a:accent5>
        <a:srgbClr val="005FAA"/>
      </a:accent5>
      <a:accent6>
        <a:srgbClr val="7AC143"/>
      </a:accent6>
      <a:hlink>
        <a:srgbClr val="000000"/>
      </a:hlink>
      <a:folHlink>
        <a:srgbClr val="FFFFF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7BCC700354444A8269272F5D6C0453" ma:contentTypeVersion="13" ma:contentTypeDescription="Create a new document." ma:contentTypeScope="" ma:versionID="761d55d560f166c38ce0527ef4841333">
  <xsd:schema xmlns:xsd="http://www.w3.org/2001/XMLSchema" xmlns:xs="http://www.w3.org/2001/XMLSchema" xmlns:p="http://schemas.microsoft.com/office/2006/metadata/properties" xmlns:ns2="632e09cc-a62e-4c43-8ae2-ea3b41ac35a1" xmlns:ns3="08958547-9601-431e-9466-c4ec2c26cd6b" targetNamespace="http://schemas.microsoft.com/office/2006/metadata/properties" ma:root="true" ma:fieldsID="c344ef2232dba342cf6766020b31d7b1" ns2:_="" ns3:_="">
    <xsd:import namespace="632e09cc-a62e-4c43-8ae2-ea3b41ac35a1"/>
    <xsd:import namespace="08958547-9601-431e-9466-c4ec2c26cd6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2e09cc-a62e-4c43-8ae2-ea3b41ac35a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42063d7-b5ec-40fe-8564-eb76af2b3ec5}" ma:internalName="TaxCatchAll" ma:showField="CatchAllData" ma:web="632e09cc-a62e-4c43-8ae2-ea3b41ac35a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8958547-9601-431e-9466-c4ec2c26cd6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647988-e896-429f-800c-246a5525afc0"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958547-9601-431e-9466-c4ec2c26cd6b">
      <Terms xmlns="http://schemas.microsoft.com/office/infopath/2007/PartnerControls"/>
    </lcf76f155ced4ddcb4097134ff3c332f>
    <TaxCatchAll xmlns="632e09cc-a62e-4c43-8ae2-ea3b41ac35a1" xsi:nil="true"/>
  </documentManagement>
</p:properties>
</file>

<file path=customXml/itemProps1.xml><?xml version="1.0" encoding="utf-8"?>
<ds:datastoreItem xmlns:ds="http://schemas.openxmlformats.org/officeDocument/2006/customXml" ds:itemID="{C13701B4-DD8F-480D-A83D-209DBEC5DE06}">
  <ds:schemaRefs>
    <ds:schemaRef ds:uri="http://schemas.openxmlformats.org/officeDocument/2006/bibliography"/>
  </ds:schemaRefs>
</ds:datastoreItem>
</file>

<file path=customXml/itemProps2.xml><?xml version="1.0" encoding="utf-8"?>
<ds:datastoreItem xmlns:ds="http://schemas.openxmlformats.org/officeDocument/2006/customXml" ds:itemID="{701908D7-C451-4686-99B3-1F7A9B9276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2e09cc-a62e-4c43-8ae2-ea3b41ac35a1"/>
    <ds:schemaRef ds:uri="08958547-9601-431e-9466-c4ec2c26c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B1EDC7-C819-441D-82F8-5F67874BA34F}">
  <ds:schemaRefs>
    <ds:schemaRef ds:uri="http://schemas.microsoft.com/sharepoint/v3/contenttype/forms"/>
  </ds:schemaRefs>
</ds:datastoreItem>
</file>

<file path=customXml/itemProps4.xml><?xml version="1.0" encoding="utf-8"?>
<ds:datastoreItem xmlns:ds="http://schemas.openxmlformats.org/officeDocument/2006/customXml" ds:itemID="{32B6D997-F34D-44E7-8D8B-6B46B01A4D4A}">
  <ds:schemaRefs>
    <ds:schemaRef ds:uri="http://schemas.microsoft.com/office/2006/metadata/properties"/>
    <ds:schemaRef ds:uri="http://schemas.microsoft.com/office/infopath/2007/PartnerControls"/>
    <ds:schemaRef ds:uri="08958547-9601-431e-9466-c4ec2c26cd6b"/>
    <ds:schemaRef ds:uri="632e09cc-a62e-4c43-8ae2-ea3b41ac35a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1108</Words>
  <Characters>6760</Characters>
  <Application>Microsoft Office Word</Application>
  <DocSecurity>0</DocSecurity>
  <Lines>173</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cp:revision>
  <cp:lastPrinted>2024-11-11T11:21:00Z</cp:lastPrinted>
  <dcterms:created xsi:type="dcterms:W3CDTF">2026-03-10T10:46:00Z</dcterms:created>
  <dcterms:modified xsi:type="dcterms:W3CDTF">2026-05-29T09:13:00Z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0x0101005F7BCC700354444A8269272F5D6C0453</vt:lpwstr>
  </property>
  <property fmtid="{D5CDD505-2E9C-101B-9397-08002B2CF9AE}" pid="3" name="MediaServiceImageTags">
    <vt:lpwstr/>
  </property>
</Properties>
</file>